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8F7AB">
      <w:pPr>
        <w:spacing w:line="566" w:lineRule="exact"/>
      </w:pPr>
      <w:r>
        <w:rPr>
          <w:rFonts w:hint="eastAsia" w:ascii="宋体" w:hAnsi="宋体" w:eastAsia="宋体"/>
          <w:spacing w:val="-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-601980</wp:posOffset>
                </wp:positionH>
                <wp:positionV relativeFrom="page">
                  <wp:posOffset>1015365</wp:posOffset>
                </wp:positionV>
                <wp:extent cx="6822440" cy="702310"/>
                <wp:effectExtent l="127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2440" cy="702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89A8267">
                            <w:pPr>
                              <w:snapToGrid w:val="0"/>
                              <w:spacing w:line="240" w:lineRule="auto"/>
                              <w:jc w:val="center"/>
                              <w:rPr>
                                <w:rFonts w:eastAsia="方正小标宋简体"/>
                                <w:b/>
                                <w:color w:val="FF0000"/>
                                <w:w w:val="80"/>
                                <w:sz w:val="80"/>
                                <w:szCs w:val="80"/>
                              </w:rPr>
                            </w:pPr>
                            <w:bookmarkStart w:id="0" w:name="红头1"/>
                            <w:bookmarkEnd w:id="0"/>
                            <w:bookmarkStart w:id="1" w:name="红头"/>
                            <w:bookmarkEnd w:id="1"/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</w:rPr>
                              <w:t>漯河市气象</w:t>
                            </w:r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w w:val="80"/>
                                <w:sz w:val="80"/>
                                <w:szCs w:val="80"/>
                              </w:rPr>
                              <w:t>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7.4pt;margin-top:79.95pt;height:55.3pt;width:537.2pt;mso-position-vertical-relative:page;z-index:-251655168;mso-width-relative:page;mso-height-relative:page;" filled="f" stroked="f" coordsize="21600,21600" o:gfxdata="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wLc21doAAAALAQAADwAAAAAA&#10;AAABACAAAAAiAAAAZHJzL2Rvd25yZXYueG1sUEsBAhQAFAAAAAgAh07iQDcUNo0RAgAAEwQAAA4A&#10;AAAAAAAAAQAgAAAAKQEAAGRycy9lMm9Eb2MueG1sUEsFBgAAAAAGAAYAWQEAAKw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89A8267">
                      <w:pPr>
                        <w:snapToGrid w:val="0"/>
                        <w:spacing w:line="240" w:lineRule="auto"/>
                        <w:jc w:val="center"/>
                        <w:rPr>
                          <w:rFonts w:eastAsia="方正小标宋简体"/>
                          <w:b/>
                          <w:color w:val="FF0000"/>
                          <w:w w:val="80"/>
                          <w:sz w:val="80"/>
                          <w:szCs w:val="80"/>
                        </w:rPr>
                      </w:pPr>
                      <w:bookmarkStart w:id="0" w:name="红头1"/>
                      <w:bookmarkEnd w:id="0"/>
                      <w:bookmarkStart w:id="1" w:name="红头"/>
                      <w:bookmarkEnd w:id="1"/>
                      <w:r>
                        <w:rPr>
                          <w:rFonts w:hint="eastAsia" w:eastAsia="方正小标宋简体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</w:rPr>
                        <w:t>漯河市气象</w:t>
                      </w:r>
                      <w:r>
                        <w:rPr>
                          <w:rFonts w:hint="eastAsia" w:eastAsia="方正小标宋简体"/>
                          <w:b/>
                          <w:color w:val="FF0000"/>
                          <w:w w:val="80"/>
                          <w:sz w:val="80"/>
                          <w:szCs w:val="80"/>
                        </w:rPr>
                        <w:t>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/>
          <w:spacing w:val="-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-266065</wp:posOffset>
                </wp:positionH>
                <wp:positionV relativeFrom="page">
                  <wp:posOffset>9947910</wp:posOffset>
                </wp:positionV>
                <wp:extent cx="6120130" cy="0"/>
                <wp:effectExtent l="32385" t="32385" r="29210" b="3429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0.95pt;margin-top:783.3pt;height:0pt;width:481.9pt;mso-position-vertical-relative:page;z-index:-251654144;mso-width-relative:page;mso-height-relative:page;" filled="f" stroked="t" coordsize="21600,21600" o:gfxdata="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ODgaLdYAAAANAQAADwAAAAAAAAABACAAAAAiAAAAZHJzL2Rvd25yZXYueG1sUEsBAhQAFAAA&#10;AAgAh07iQPkir2TxAQAAvAMAAA4AAAAAAAAAAQAgAAAAJQEAAGRycy9lMm9Eb2MueG1sUEsFBgAA&#10;AAAGAAYAWQEAAIgFAAAAAA=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-263525</wp:posOffset>
                </wp:positionH>
                <wp:positionV relativeFrom="page">
                  <wp:posOffset>1785620</wp:posOffset>
                </wp:positionV>
                <wp:extent cx="6120130" cy="0"/>
                <wp:effectExtent l="34925" t="33020" r="36195" b="3365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0.75pt;margin-top:140.6pt;height:0pt;width:481.9pt;mso-position-vertical-relative:page;z-index:-251656192;mso-width-relative:page;mso-height-relative:page;" filled="f" stroked="t" coordsize="21600,21600" o:gfxdata="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F/xDN1QAAAAsBAAAPAAAAAAAAAAEAIAAAACIAAABkcnMvZG93bnJldi54bWxQSwECFAAUAAAA&#10;CACHTuJAdBvlKvEBAAC8AwAADgAAAAAAAAABACAAAAAkAQAAZHJzL2Uyb0RvYy54bWxQSwUGAAAA&#10;AAYABgBZAQAAhwUAAAAA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14:paraId="0B5271B7">
      <w:pPr>
        <w:spacing w:line="566" w:lineRule="exact"/>
      </w:pPr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1981200</wp:posOffset>
                </wp:positionV>
                <wp:extent cx="2837815" cy="349885"/>
                <wp:effectExtent l="3175" t="0" r="0" b="254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7815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EDCC51">
                            <w:pPr>
                              <w:spacing w:line="360" w:lineRule="exact"/>
                              <w:rPr>
                                <w:rFonts w:ascii="黑体" w:eastAsia="黑体"/>
                              </w:rPr>
                            </w:pPr>
                            <w:bookmarkStart w:id="2" w:name="紧急程度"/>
                            <w:bookmarkEnd w:id="2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156pt;height:27.55pt;width:223.45pt;mso-position-vertical-relative:page;z-index:-251657216;mso-width-relative:page;mso-height-relative:page;" filled="f" stroked="f" coordsize="21600,21600" o:gfxdata="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VTEOV9cAAAAIAQAADwAAAAAAAAABACAA&#10;AAAiAAAAZHJzL2Rvd25yZXYueG1sUEsBAhQAFAAAAAgAh07iQMOznn8OAgAABQQAAA4AAAAAAAAA&#10;AQAgAAAAJgEAAGRycy9lMm9Eb2MueG1sUEsFBgAAAAAGAAYAWQEAAKY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2EDCC51">
                      <w:pPr>
                        <w:spacing w:line="360" w:lineRule="exact"/>
                        <w:rPr>
                          <w:rFonts w:ascii="黑体" w:eastAsia="黑体"/>
                        </w:rPr>
                      </w:pPr>
                      <w:bookmarkStart w:id="2" w:name="紧急程度"/>
                      <w:bookmarkEnd w:id="2"/>
                    </w:p>
                  </w:txbxContent>
                </v:textbox>
              </v:shape>
            </w:pict>
          </mc:Fallback>
        </mc:AlternateContent>
      </w:r>
    </w:p>
    <w:p w14:paraId="27E4D788">
      <w:pPr>
        <w:spacing w:line="566" w:lineRule="exact"/>
      </w:pPr>
    </w:p>
    <w:p w14:paraId="09B45B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auto"/>
          <w:lang w:eastAsia="zh-CN"/>
        </w:rPr>
        <w:t>漯河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auto"/>
        </w:rPr>
        <w:t>市气象局关于</w:t>
      </w:r>
    </w:p>
    <w:p w14:paraId="3C9549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auto"/>
        </w:rPr>
        <w:t>加强升放气球安全管理的通告</w:t>
      </w:r>
    </w:p>
    <w:p w14:paraId="11C1370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32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</w:p>
    <w:p w14:paraId="367869C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right="0" w:firstLine="632" w:firstLineChars="200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  <w:bookmarkStart w:id="3" w:name="_GoBack"/>
      <w:bookmarkEnd w:id="3"/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为进一步规范升放气球活动，强化对升放气球单位的监督管理，保障社会公共安全和人民生命财产安全，根据《通用航空飞行管制条例》《河南省气象条例》以及《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升放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气球管理办法》（中国气象局36号令）等规定，现就加强升放气球安全管理工作通告如下：</w:t>
      </w:r>
    </w:p>
    <w:p w14:paraId="5C1C7C0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32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一、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严禁无资质开展升放气球活动；</w:t>
      </w:r>
    </w:p>
    <w:p w14:paraId="64AEA30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32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二、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严禁不经审批或不按审批内容升放气球；</w:t>
      </w:r>
    </w:p>
    <w:p w14:paraId="52F0E39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32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三、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严禁作业人员未经培训直接上岗；</w:t>
      </w:r>
    </w:p>
    <w:p w14:paraId="354B315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32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四、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严禁不按国家规定运输、使用和存放危险气体；</w:t>
      </w:r>
    </w:p>
    <w:p w14:paraId="11E00BD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32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五、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严禁不按标准规范规程升放气球；</w:t>
      </w:r>
    </w:p>
    <w:p w14:paraId="6FB2C16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32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六、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严禁发生事故后不及时报告；</w:t>
      </w:r>
    </w:p>
    <w:p w14:paraId="439FBAA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32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七、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严禁出租、出借、挂靠升放气球资质。</w:t>
      </w:r>
    </w:p>
    <w:p w14:paraId="04DBECC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right="0" w:firstLine="632" w:firstLineChars="200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对违反“七个严禁”的单位或个人，气象主管部门将会同相关单位严肃查处，严格追究单位负责人和直接责任人的责任。对涉嫌违法违规升放造成严重后果或者重大事故的，依法追究行政、刑事责任。欢迎社会各界人士对以上违法升放气球活动进行举报、监督。</w:t>
      </w:r>
    </w:p>
    <w:p w14:paraId="1B20D9A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right="0" w:firstLine="632" w:firstLineChars="200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监督举报电话：03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95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-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6700991</w:t>
      </w:r>
    </w:p>
    <w:p w14:paraId="1608295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32" w:firstLineChars="200"/>
        <w:jc w:val="both"/>
        <w:textAlignment w:val="auto"/>
        <w:rPr>
          <w:rFonts w:hint="eastAsia" w:ascii="仿宋_GB2312" w:eastAsia="仿宋_GB2312" w:cs="仿宋_GB2312"/>
          <w:color w:val="auto"/>
          <w:sz w:val="32"/>
          <w:szCs w:val="32"/>
          <w:shd w:val="clear" w:color="auto" w:fill="auto"/>
        </w:rPr>
      </w:pPr>
    </w:p>
    <w:p w14:paraId="6D68E6B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00" w:right="600"/>
        <w:jc w:val="both"/>
        <w:textAlignment w:val="auto"/>
        <w:rPr>
          <w:rFonts w:hint="eastAsia" w:ascii="仿宋_GB2312" w:eastAsia="仿宋_GB2312" w:cs="仿宋_GB2312"/>
          <w:color w:val="auto"/>
          <w:sz w:val="32"/>
          <w:szCs w:val="32"/>
          <w:shd w:val="clear" w:color="auto" w:fill="auto"/>
        </w:rPr>
      </w:pPr>
    </w:p>
    <w:p w14:paraId="48BB26F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00" w:right="600" w:firstLine="420"/>
        <w:jc w:val="both"/>
        <w:textAlignment w:val="auto"/>
        <w:rPr>
          <w:rFonts w:hint="eastAsia" w:ascii="仿宋_GB2312" w:eastAsia="仿宋_GB2312" w:cs="仿宋_GB2312"/>
          <w:color w:val="auto"/>
          <w:sz w:val="32"/>
          <w:szCs w:val="32"/>
          <w:shd w:val="clear" w:color="auto" w:fill="auto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                          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漯河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市气象局</w:t>
      </w:r>
    </w:p>
    <w:p w14:paraId="0FF0C5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580" w:firstLineChars="500"/>
        <w:textAlignment w:val="auto"/>
        <w:rPr>
          <w:rFonts w:ascii="仿宋_GB2312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                     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202</w:t>
      </w:r>
      <w:r>
        <w:rPr>
          <w:rFonts w:hint="eastAsia" w:ascii="仿宋_GB2312" w:hAnsi="微软雅黑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年</w:t>
      </w:r>
      <w:r>
        <w:rPr>
          <w:rFonts w:hint="eastAsia" w:ascii="仿宋_GB2312" w:hAnsi="微软雅黑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月</w:t>
      </w:r>
      <w:r>
        <w:rPr>
          <w:rFonts w:hint="eastAsia" w:ascii="仿宋_GB2312" w:hAnsi="微软雅黑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16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日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  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9F9F9"/>
        </w:rPr>
        <w:t> </w:t>
      </w:r>
    </w:p>
    <w:sectPr>
      <w:headerReference r:id="rId7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138" w:right="1531" w:bottom="1132" w:left="1580" w:header="851" w:footer="1491" w:gutter="0"/>
      <w:pgNumType w:chapSep="emDash"/>
      <w:cols w:space="720" w:num="1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126588">
    <w:pPr>
      <w:pStyle w:val="4"/>
      <w:framePr w:w="1620" w:wrap="around" w:vAnchor="text" w:hAnchor="page" w:x="8681" w:y="178"/>
      <w:ind w:left="340"/>
      <w:rPr>
        <w:rStyle w:val="10"/>
        <w:sz w:val="28"/>
      </w:rPr>
    </w:pPr>
    <w:r>
      <w:rPr>
        <w:rStyle w:val="10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hAnsi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hAnsi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 xml:space="preserve"> —</w:t>
    </w:r>
  </w:p>
  <w:p w14:paraId="69183848">
    <w:pPr>
      <w:pStyle w:val="4"/>
      <w:ind w:right="360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0381F8">
    <w:pPr>
      <w:pStyle w:val="4"/>
      <w:framePr w:w="1620" w:wrap="around" w:vAnchor="text" w:hAnchor="page" w:x="1581" w:y="218"/>
      <w:spacing w:line="280" w:lineRule="exact"/>
      <w:ind w:left="340"/>
      <w:rPr>
        <w:rStyle w:val="10"/>
        <w:sz w:val="28"/>
      </w:rPr>
    </w:pPr>
    <w:r>
      <w:rPr>
        <w:rStyle w:val="10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hAnsi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hAnsi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 xml:space="preserve"> —</w:t>
    </w:r>
  </w:p>
  <w:p w14:paraId="02548AD0">
    <w:pPr>
      <w:pStyle w:val="4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06A523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39CCB3"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85D260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yNGNkZTdkNzRjNTRmMTZmZWJlZTYwNThiYWY2NDkifQ=="/>
  </w:docVars>
  <w:rsids>
    <w:rsidRoot w:val="009D6BB0"/>
    <w:rsid w:val="005C2D9F"/>
    <w:rsid w:val="00863516"/>
    <w:rsid w:val="009D6BB0"/>
    <w:rsid w:val="00BB3A99"/>
    <w:rsid w:val="00BB433C"/>
    <w:rsid w:val="00C44D1D"/>
    <w:rsid w:val="00EA3832"/>
    <w:rsid w:val="060379FA"/>
    <w:rsid w:val="06143259"/>
    <w:rsid w:val="10692216"/>
    <w:rsid w:val="17005B46"/>
    <w:rsid w:val="1C937C96"/>
    <w:rsid w:val="1E91263A"/>
    <w:rsid w:val="1F3009B1"/>
    <w:rsid w:val="208E0495"/>
    <w:rsid w:val="29A008E5"/>
    <w:rsid w:val="2C89527B"/>
    <w:rsid w:val="2F163E4B"/>
    <w:rsid w:val="325B2889"/>
    <w:rsid w:val="36174D79"/>
    <w:rsid w:val="3A813DBE"/>
    <w:rsid w:val="45CC0343"/>
    <w:rsid w:val="495B0E0B"/>
    <w:rsid w:val="4AA541A9"/>
    <w:rsid w:val="533F47FA"/>
    <w:rsid w:val="5DAD3649"/>
    <w:rsid w:val="785E1152"/>
    <w:rsid w:val="7B3C081B"/>
    <w:rsid w:val="7DCD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4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qFormat/>
    <w:uiPriority w:val="0"/>
  </w:style>
  <w:style w:type="character" w:customStyle="1" w:styleId="11">
    <w:name w:val="页脚 Char"/>
    <w:basedOn w:val="8"/>
    <w:link w:val="4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页眉 Char"/>
    <w:basedOn w:val="8"/>
    <w:link w:val="5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paragraph" w:customStyle="1" w:styleId="13">
    <w:name w:val="Char Char Char Char"/>
    <w:basedOn w:val="3"/>
    <w:qFormat/>
    <w:uiPriority w:val="0"/>
    <w:pPr>
      <w:shd w:val="clear" w:color="auto" w:fill="000080"/>
      <w:spacing w:line="240" w:lineRule="auto"/>
    </w:pPr>
    <w:rPr>
      <w:rFonts w:ascii="Tahoma" w:hAnsi="Tahoma" w:cs="Tahoma"/>
      <w:sz w:val="24"/>
      <w:szCs w:val="24"/>
    </w:rPr>
  </w:style>
  <w:style w:type="character" w:customStyle="1" w:styleId="14">
    <w:name w:val="文档结构图 Char"/>
    <w:basedOn w:val="8"/>
    <w:link w:val="3"/>
    <w:semiHidden/>
    <w:qFormat/>
    <w:uiPriority w:val="99"/>
    <w:rPr>
      <w:rFonts w:ascii="宋体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385</Words>
  <Characters>397</Characters>
  <Lines>7</Lines>
  <Paragraphs>2</Paragraphs>
  <TotalTime>2</TotalTime>
  <ScaleCrop>false</ScaleCrop>
  <LinksUpToDate>false</LinksUpToDate>
  <CharactersWithSpaces>397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2021-02-19T08:19:00Z</dcterms:created>
  <dc:creator>王喆</dc:creator>
  <cp:lastModifiedBy>王湘玉</cp:lastModifiedBy>
  <cp:lastPrinted>2023-02-21T08:13:00Z</cp:lastPrinted>
  <dcterms:modified xsi:type="dcterms:W3CDTF">2025-01-16T06:38:04Z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60DE68E200EB4E6F9B6AB7B8E7880718</vt:lpwstr>
  </property>
  <property fmtid="{D5CDD505-2E9C-101B-9397-08002B2CF9AE}" pid="4" name="KSOTemplateDocerSaveRecord">
    <vt:lpwstr>eyJoZGlkIjoiZmNiMTUzZTBhYzc1NDk0NzFjMDA2OWY5OTQyOWJlNDYiLCJ1c2VySWQiOiI5MDE3NDMzNzMifQ==</vt:lpwstr>
  </property>
</Properties>
</file>