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60" w:lineRule="auto"/>
        <w:jc w:val="center"/>
        <w:rPr>
          <w:rStyle w:val="11"/>
          <w:rFonts w:hint="eastAsia"/>
          <w:color w:val="444444"/>
          <w:kern w:val="0"/>
          <w:sz w:val="28"/>
          <w:szCs w:val="28"/>
          <w:shd w:val="clear" w:color="auto" w:fill="FFFFFF"/>
          <w:lang w:bidi="ar"/>
        </w:rPr>
      </w:pPr>
      <w:r>
        <w:rPr>
          <w:rStyle w:val="11"/>
          <w:rFonts w:hint="eastAsia"/>
          <w:color w:val="444444"/>
          <w:kern w:val="0"/>
          <w:sz w:val="28"/>
          <w:szCs w:val="28"/>
          <w:shd w:val="clear" w:color="auto" w:fill="FFFFFF"/>
          <w:lang w:bidi="ar"/>
        </w:rPr>
        <w:t>睢县国家天气雷达站</w:t>
      </w:r>
      <w:r>
        <w:rPr>
          <w:rStyle w:val="11"/>
          <w:rFonts w:hint="eastAsia"/>
          <w:color w:val="444444"/>
          <w:kern w:val="0"/>
          <w:sz w:val="28"/>
          <w:szCs w:val="28"/>
          <w:shd w:val="clear" w:color="auto" w:fill="FFFFFF"/>
          <w:lang w:eastAsia="zh-CN" w:bidi="ar"/>
        </w:rPr>
        <w:t>（</w:t>
      </w:r>
      <w:r>
        <w:rPr>
          <w:rStyle w:val="11"/>
          <w:rFonts w:hint="eastAsia"/>
          <w:color w:val="444444"/>
          <w:kern w:val="0"/>
          <w:sz w:val="28"/>
          <w:szCs w:val="28"/>
          <w:shd w:val="clear" w:color="auto" w:fill="FFFFFF"/>
          <w:lang w:bidi="ar"/>
        </w:rPr>
        <w:t>X波段雷达</w:t>
      </w:r>
      <w:r>
        <w:rPr>
          <w:rStyle w:val="11"/>
          <w:rFonts w:hint="eastAsia"/>
          <w:color w:val="444444"/>
          <w:kern w:val="0"/>
          <w:sz w:val="28"/>
          <w:szCs w:val="28"/>
          <w:shd w:val="clear" w:color="auto" w:fill="FFFFFF"/>
          <w:lang w:eastAsia="zh-CN" w:bidi="ar"/>
        </w:rPr>
        <w:t>）</w:t>
      </w:r>
      <w:r>
        <w:rPr>
          <w:rStyle w:val="11"/>
          <w:rFonts w:hint="eastAsia"/>
          <w:color w:val="444444"/>
          <w:kern w:val="0"/>
          <w:sz w:val="28"/>
          <w:szCs w:val="28"/>
          <w:shd w:val="clear" w:color="auto" w:fill="FFFFFF"/>
          <w:lang w:bidi="ar"/>
        </w:rPr>
        <w:t>建设项目</w:t>
      </w:r>
    </w:p>
    <w:p>
      <w:pPr>
        <w:widowControl/>
        <w:shd w:val="clear" w:color="auto" w:fill="FFFFFF"/>
        <w:spacing w:line="360" w:lineRule="auto"/>
        <w:jc w:val="center"/>
        <w:rPr>
          <w:rStyle w:val="11"/>
          <w:rFonts w:hint="eastAsia"/>
          <w:color w:val="444444"/>
          <w:kern w:val="0"/>
          <w:sz w:val="28"/>
          <w:szCs w:val="28"/>
          <w:shd w:val="clear" w:color="auto" w:fill="FFFFFF"/>
          <w:lang w:bidi="ar"/>
        </w:rPr>
      </w:pPr>
      <w:r>
        <w:rPr>
          <w:rStyle w:val="11"/>
          <w:rFonts w:hint="eastAsia"/>
          <w:color w:val="444444"/>
          <w:kern w:val="0"/>
          <w:sz w:val="28"/>
          <w:szCs w:val="28"/>
          <w:shd w:val="clear" w:color="auto" w:fill="FFFFFF"/>
          <w:lang w:bidi="ar"/>
        </w:rPr>
        <w:t>环境影响评价公众参与一次公示</w:t>
      </w:r>
    </w:p>
    <w:p>
      <w:pPr>
        <w:spacing w:line="380" w:lineRule="exact"/>
        <w:ind w:firstLine="480" w:firstLineChars="200"/>
        <w:outlineLvl w:val="0"/>
        <w:rPr>
          <w:rFonts w:hint="eastAsia"/>
          <w:sz w:val="24"/>
        </w:rPr>
      </w:pPr>
    </w:p>
    <w:p>
      <w:pPr>
        <w:spacing w:line="360" w:lineRule="auto"/>
        <w:ind w:firstLine="480" w:firstLineChars="200"/>
        <w:outlineLvl w:val="0"/>
        <w:rPr>
          <w:rFonts w:hint="eastAsia"/>
          <w:sz w:val="24"/>
        </w:rPr>
      </w:pPr>
      <w:r>
        <w:rPr>
          <w:rFonts w:hint="eastAsia"/>
          <w:sz w:val="24"/>
        </w:rPr>
        <w:t>根据《中华人民共和国环境影响评价法》、《环境影响评价公众参与办法》等相关规定</w:t>
      </w:r>
      <w:r>
        <w:rPr>
          <w:rFonts w:hint="eastAsia"/>
          <w:sz w:val="24"/>
          <w:lang w:eastAsia="zh-CN"/>
        </w:rPr>
        <w:t>，</w:t>
      </w:r>
      <w:r>
        <w:rPr>
          <w:rFonts w:hint="eastAsia"/>
          <w:sz w:val="24"/>
        </w:rPr>
        <w:t>现将睢县国家天气雷达站</w:t>
      </w:r>
      <w:r>
        <w:rPr>
          <w:rFonts w:hint="eastAsia"/>
          <w:sz w:val="24"/>
          <w:lang w:eastAsia="zh-CN"/>
        </w:rPr>
        <w:t>（</w:t>
      </w:r>
      <w:r>
        <w:rPr>
          <w:rFonts w:hint="eastAsia"/>
          <w:sz w:val="24"/>
        </w:rPr>
        <w:t>X波段雷达</w:t>
      </w:r>
      <w:r>
        <w:rPr>
          <w:rFonts w:hint="eastAsia"/>
          <w:sz w:val="24"/>
          <w:lang w:eastAsia="zh-CN"/>
        </w:rPr>
        <w:t>）</w:t>
      </w:r>
      <w:r>
        <w:rPr>
          <w:rFonts w:hint="eastAsia"/>
          <w:sz w:val="24"/>
        </w:rPr>
        <w:t>建设项目环境影响评价的有关信息予以公告征求公众对本工程环境保护工作的意见和建议。</w:t>
      </w:r>
    </w:p>
    <w:p>
      <w:pPr>
        <w:spacing w:line="360" w:lineRule="auto"/>
        <w:ind w:firstLine="480" w:firstLineChars="200"/>
        <w:outlineLvl w:val="0"/>
        <w:rPr>
          <w:rFonts w:hint="eastAsia"/>
          <w:sz w:val="24"/>
        </w:rPr>
      </w:pPr>
      <w:r>
        <w:rPr>
          <w:rFonts w:hint="eastAsia"/>
          <w:sz w:val="24"/>
        </w:rPr>
        <w:t>一、工程概要</w:t>
      </w:r>
    </w:p>
    <w:p>
      <w:pPr>
        <w:spacing w:line="360" w:lineRule="auto"/>
        <w:ind w:firstLine="480" w:firstLineChars="200"/>
        <w:outlineLvl w:val="0"/>
        <w:rPr>
          <w:rFonts w:hint="eastAsia"/>
          <w:sz w:val="24"/>
          <w:lang w:eastAsia="zh-CN"/>
        </w:rPr>
      </w:pPr>
      <w:r>
        <w:rPr>
          <w:rFonts w:hint="eastAsia"/>
          <w:sz w:val="24"/>
        </w:rPr>
        <w:t>建设项目名称</w:t>
      </w:r>
      <w:r>
        <w:rPr>
          <w:rFonts w:hint="eastAsia"/>
          <w:sz w:val="24"/>
          <w:lang w:eastAsia="zh-CN"/>
        </w:rPr>
        <w:t>：睢县国家天气雷达站（X波段雷达）建设项目</w:t>
      </w:r>
    </w:p>
    <w:p>
      <w:pPr>
        <w:spacing w:line="360" w:lineRule="auto"/>
        <w:ind w:firstLine="480" w:firstLineChars="200"/>
        <w:outlineLvl w:val="0"/>
        <w:rPr>
          <w:rFonts w:hint="eastAsia" w:eastAsia="宋体"/>
          <w:sz w:val="24"/>
          <w:lang w:eastAsia="zh-CN"/>
        </w:rPr>
      </w:pPr>
      <w:r>
        <w:rPr>
          <w:rFonts w:hint="eastAsia"/>
          <w:sz w:val="24"/>
        </w:rPr>
        <w:t>项目建设地点</w:t>
      </w:r>
      <w:r>
        <w:rPr>
          <w:rFonts w:hint="eastAsia"/>
          <w:sz w:val="24"/>
          <w:lang w:eastAsia="zh-CN"/>
        </w:rPr>
        <w:t>：</w:t>
      </w:r>
      <w:r>
        <w:rPr>
          <w:rFonts w:hint="eastAsia"/>
          <w:sz w:val="24"/>
        </w:rPr>
        <w:t>河南省商丘市睢县复兴路与迎宾南路交叉口东南</w:t>
      </w:r>
      <w:r>
        <w:rPr>
          <w:rFonts w:hint="eastAsia"/>
          <w:sz w:val="24"/>
          <w:lang w:val="en-US" w:eastAsia="zh-CN"/>
        </w:rPr>
        <w:t>角</w:t>
      </w:r>
    </w:p>
    <w:p>
      <w:pPr>
        <w:spacing w:line="360" w:lineRule="auto"/>
        <w:ind w:firstLine="480" w:firstLineChars="200"/>
        <w:outlineLvl w:val="0"/>
        <w:rPr>
          <w:rFonts w:hint="eastAsia"/>
          <w:sz w:val="24"/>
        </w:rPr>
      </w:pPr>
      <w:r>
        <w:rPr>
          <w:rFonts w:hint="eastAsia"/>
          <w:sz w:val="24"/>
        </w:rPr>
        <w:t>项目建设性质</w:t>
      </w:r>
      <w:r>
        <w:rPr>
          <w:rFonts w:hint="eastAsia"/>
          <w:sz w:val="24"/>
          <w:lang w:eastAsia="zh-CN"/>
        </w:rPr>
        <w:t>：</w:t>
      </w:r>
      <w:r>
        <w:rPr>
          <w:rFonts w:hint="eastAsia"/>
          <w:sz w:val="24"/>
        </w:rPr>
        <w:t>新建</w:t>
      </w:r>
    </w:p>
    <w:p>
      <w:pPr>
        <w:spacing w:line="360" w:lineRule="auto"/>
        <w:ind w:firstLine="480" w:firstLineChars="200"/>
        <w:outlineLvl w:val="0"/>
        <w:rPr>
          <w:rFonts w:hint="eastAsia"/>
          <w:sz w:val="24"/>
          <w:lang w:eastAsia="zh-CN"/>
        </w:rPr>
      </w:pPr>
      <w:r>
        <w:rPr>
          <w:rFonts w:hint="eastAsia"/>
          <w:sz w:val="24"/>
        </w:rPr>
        <w:t>项目建设内容</w:t>
      </w:r>
      <w:r>
        <w:rPr>
          <w:rFonts w:hint="eastAsia"/>
          <w:sz w:val="24"/>
          <w:lang w:eastAsia="zh-CN"/>
        </w:rPr>
        <w:t>：</w:t>
      </w:r>
      <w:r>
        <w:rPr>
          <w:rFonts w:hint="eastAsia"/>
          <w:sz w:val="24"/>
        </w:rPr>
        <w:t>建设X波段相控阵双偏振气象雷达1部、配套软件和配套基础设施。建设X波段相控阵天气监测预警雷达项目，主机设备附属设备、1座相控阵天气雷达塔</w:t>
      </w:r>
      <w:r>
        <w:rPr>
          <w:rFonts w:hint="eastAsia"/>
          <w:sz w:val="24"/>
          <w:lang w:eastAsia="zh-CN"/>
        </w:rPr>
        <w:t>。</w:t>
      </w:r>
    </w:p>
    <w:p>
      <w:pPr>
        <w:spacing w:line="360" w:lineRule="auto"/>
        <w:ind w:firstLine="480" w:firstLineChars="200"/>
        <w:outlineLvl w:val="0"/>
        <w:rPr>
          <w:rFonts w:hint="eastAsia"/>
          <w:sz w:val="24"/>
        </w:rPr>
      </w:pPr>
      <w:r>
        <w:rPr>
          <w:rFonts w:hint="eastAsia"/>
          <w:sz w:val="24"/>
        </w:rPr>
        <w:t>二、建设单位名称和联系方式</w:t>
      </w:r>
    </w:p>
    <w:p>
      <w:pPr>
        <w:spacing w:line="360" w:lineRule="auto"/>
        <w:ind w:firstLine="480" w:firstLineChars="200"/>
        <w:outlineLvl w:val="0"/>
        <w:rPr>
          <w:rFonts w:hint="eastAsia"/>
          <w:sz w:val="24"/>
        </w:rPr>
      </w:pPr>
      <w:r>
        <w:rPr>
          <w:rFonts w:hint="eastAsia"/>
          <w:sz w:val="24"/>
        </w:rPr>
        <w:t>建设单位</w:t>
      </w:r>
      <w:r>
        <w:rPr>
          <w:rFonts w:hint="eastAsia"/>
          <w:sz w:val="24"/>
          <w:lang w:eastAsia="zh-CN"/>
        </w:rPr>
        <w:t>：</w:t>
      </w:r>
      <w:r>
        <w:rPr>
          <w:rFonts w:hint="eastAsia"/>
          <w:sz w:val="24"/>
          <w:lang w:val="en-US" w:eastAsia="zh-CN"/>
        </w:rPr>
        <w:t>睢县气象局</w:t>
      </w:r>
    </w:p>
    <w:p>
      <w:pPr>
        <w:spacing w:line="360" w:lineRule="auto"/>
        <w:ind w:firstLine="480" w:firstLineChars="200"/>
        <w:outlineLvl w:val="0"/>
        <w:rPr>
          <w:rFonts w:hint="eastAsia"/>
          <w:sz w:val="24"/>
        </w:rPr>
      </w:pPr>
      <w:r>
        <w:rPr>
          <w:rFonts w:hint="eastAsia"/>
          <w:sz w:val="24"/>
        </w:rPr>
        <w:t>联系地址</w:t>
      </w:r>
      <w:r>
        <w:rPr>
          <w:rFonts w:hint="eastAsia"/>
          <w:sz w:val="24"/>
          <w:lang w:eastAsia="zh-CN"/>
        </w:rPr>
        <w:t>：</w:t>
      </w:r>
      <w:r>
        <w:rPr>
          <w:rFonts w:hint="eastAsia"/>
          <w:sz w:val="24"/>
        </w:rPr>
        <w:t>河南省商丘市睢县涧岗乡路楼村东</w:t>
      </w:r>
    </w:p>
    <w:p>
      <w:pPr>
        <w:spacing w:line="360" w:lineRule="auto"/>
        <w:ind w:firstLine="480" w:firstLineChars="200"/>
        <w:outlineLvl w:val="0"/>
        <w:rPr>
          <w:rFonts w:hint="eastAsia"/>
          <w:sz w:val="24"/>
          <w:highlight w:val="none"/>
        </w:rPr>
      </w:pPr>
      <w:r>
        <w:rPr>
          <w:rFonts w:hint="eastAsia"/>
          <w:sz w:val="24"/>
          <w:highlight w:val="none"/>
        </w:rPr>
        <w:t>联系人</w:t>
      </w:r>
      <w:r>
        <w:rPr>
          <w:rFonts w:hint="eastAsia"/>
          <w:sz w:val="24"/>
          <w:highlight w:val="none"/>
          <w:lang w:eastAsia="zh-CN"/>
        </w:rPr>
        <w:t>：张</w:t>
      </w:r>
      <w:r>
        <w:rPr>
          <w:rFonts w:hint="eastAsia"/>
          <w:sz w:val="24"/>
        </w:rPr>
        <w:t>工</w:t>
      </w:r>
    </w:p>
    <w:p>
      <w:pPr>
        <w:spacing w:line="360" w:lineRule="auto"/>
        <w:ind w:firstLine="480" w:firstLineChars="200"/>
        <w:outlineLvl w:val="0"/>
        <w:rPr>
          <w:rFonts w:hint="eastAsia"/>
          <w:sz w:val="24"/>
          <w:highlight w:val="none"/>
          <w:lang w:val="en-US" w:eastAsia="zh-CN"/>
        </w:rPr>
      </w:pPr>
      <w:r>
        <w:rPr>
          <w:rFonts w:hint="eastAsia"/>
          <w:sz w:val="24"/>
          <w:highlight w:val="none"/>
        </w:rPr>
        <w:t>邮箱</w:t>
      </w:r>
      <w:r>
        <w:rPr>
          <w:rFonts w:hint="eastAsia"/>
          <w:sz w:val="24"/>
          <w:highlight w:val="none"/>
          <w:lang w:eastAsia="zh-CN"/>
        </w:rPr>
        <w:t>：qxj8469302@mailsuixian.cn</w:t>
      </w:r>
    </w:p>
    <w:p>
      <w:pPr>
        <w:spacing w:line="360" w:lineRule="auto"/>
        <w:ind w:firstLine="480" w:firstLineChars="200"/>
        <w:outlineLvl w:val="0"/>
        <w:rPr>
          <w:rFonts w:hint="eastAsia"/>
          <w:sz w:val="24"/>
          <w:highlight w:val="none"/>
        </w:rPr>
      </w:pPr>
      <w:r>
        <w:rPr>
          <w:rFonts w:hint="eastAsia"/>
          <w:sz w:val="24"/>
          <w:highlight w:val="none"/>
        </w:rPr>
        <w:t>联系电话</w:t>
      </w:r>
      <w:r>
        <w:rPr>
          <w:rFonts w:hint="eastAsia"/>
          <w:sz w:val="24"/>
          <w:highlight w:val="none"/>
          <w:lang w:eastAsia="zh-CN"/>
        </w:rPr>
        <w:t>：03708469302</w:t>
      </w:r>
    </w:p>
    <w:p>
      <w:pPr>
        <w:spacing w:line="360" w:lineRule="auto"/>
        <w:ind w:firstLine="480" w:firstLineChars="200"/>
        <w:outlineLvl w:val="0"/>
        <w:rPr>
          <w:rFonts w:hint="eastAsia"/>
          <w:sz w:val="24"/>
        </w:rPr>
      </w:pPr>
      <w:r>
        <w:rPr>
          <w:rFonts w:hint="eastAsia"/>
          <w:sz w:val="24"/>
        </w:rPr>
        <w:t>三、环境影响报告文件的编制单位</w:t>
      </w:r>
    </w:p>
    <w:p>
      <w:pPr>
        <w:spacing w:line="360" w:lineRule="auto"/>
        <w:ind w:firstLine="480" w:firstLineChars="200"/>
        <w:outlineLvl w:val="0"/>
        <w:rPr>
          <w:rFonts w:hint="eastAsia"/>
          <w:sz w:val="24"/>
        </w:rPr>
      </w:pPr>
      <w:r>
        <w:rPr>
          <w:rFonts w:hint="eastAsia"/>
          <w:sz w:val="24"/>
        </w:rPr>
        <w:t>评价单位</w:t>
      </w:r>
      <w:r>
        <w:rPr>
          <w:rFonts w:hint="eastAsia"/>
          <w:sz w:val="24"/>
          <w:lang w:eastAsia="zh-CN"/>
        </w:rPr>
        <w:t>：</w:t>
      </w:r>
      <w:r>
        <w:rPr>
          <w:rFonts w:hint="eastAsia"/>
          <w:sz w:val="24"/>
          <w:lang w:val="en-US" w:eastAsia="zh-CN"/>
        </w:rPr>
        <w:t>郑州</w:t>
      </w:r>
      <w:r>
        <w:rPr>
          <w:rFonts w:hint="eastAsia"/>
          <w:sz w:val="24"/>
        </w:rPr>
        <w:t>祥仁环保科技有限公司</w:t>
      </w:r>
    </w:p>
    <w:p>
      <w:pPr>
        <w:spacing w:line="360" w:lineRule="auto"/>
        <w:ind w:firstLine="480" w:firstLineChars="200"/>
        <w:outlineLvl w:val="0"/>
        <w:rPr>
          <w:rFonts w:hint="eastAsia"/>
          <w:sz w:val="24"/>
        </w:rPr>
      </w:pPr>
      <w:r>
        <w:rPr>
          <w:rFonts w:hint="eastAsia"/>
          <w:sz w:val="24"/>
        </w:rPr>
        <w:t>联系地址</w:t>
      </w:r>
      <w:r>
        <w:rPr>
          <w:rFonts w:hint="eastAsia"/>
          <w:sz w:val="24"/>
          <w:lang w:eastAsia="zh-CN"/>
        </w:rPr>
        <w:t>：</w:t>
      </w:r>
      <w:r>
        <w:rPr>
          <w:rFonts w:hint="eastAsia"/>
          <w:sz w:val="24"/>
        </w:rPr>
        <w:t>河南省郑州市管城回族区东大街59号1号楼2单元</w:t>
      </w:r>
    </w:p>
    <w:p>
      <w:pPr>
        <w:spacing w:line="360" w:lineRule="auto"/>
        <w:ind w:firstLine="480" w:firstLineChars="200"/>
        <w:outlineLvl w:val="0"/>
        <w:rPr>
          <w:rFonts w:hint="eastAsia"/>
          <w:sz w:val="24"/>
        </w:rPr>
      </w:pPr>
      <w:r>
        <w:rPr>
          <w:rFonts w:hint="eastAsia"/>
          <w:sz w:val="24"/>
        </w:rPr>
        <w:t>联系人</w:t>
      </w:r>
      <w:r>
        <w:rPr>
          <w:rFonts w:hint="eastAsia"/>
          <w:sz w:val="24"/>
          <w:lang w:eastAsia="zh-CN"/>
        </w:rPr>
        <w:t>：</w:t>
      </w:r>
      <w:r>
        <w:rPr>
          <w:rFonts w:hint="eastAsia"/>
          <w:sz w:val="24"/>
          <w:lang w:val="en-US" w:eastAsia="zh-CN"/>
        </w:rPr>
        <w:t>王</w:t>
      </w:r>
      <w:r>
        <w:rPr>
          <w:rFonts w:hint="eastAsia"/>
          <w:sz w:val="24"/>
        </w:rPr>
        <w:t>工</w:t>
      </w:r>
    </w:p>
    <w:p>
      <w:pPr>
        <w:spacing w:line="360" w:lineRule="auto"/>
        <w:ind w:firstLine="480" w:firstLineChars="200"/>
        <w:outlineLvl w:val="0"/>
        <w:rPr>
          <w:rFonts w:hint="eastAsia"/>
          <w:sz w:val="24"/>
          <w:lang w:val="en-US" w:eastAsia="zh-CN"/>
        </w:rPr>
      </w:pPr>
      <w:r>
        <w:rPr>
          <w:rFonts w:hint="eastAsia"/>
          <w:sz w:val="24"/>
        </w:rPr>
        <w:t>邮箱</w:t>
      </w:r>
      <w:r>
        <w:rPr>
          <w:rFonts w:hint="eastAsia"/>
          <w:sz w:val="24"/>
          <w:lang w:eastAsia="zh-CN"/>
        </w:rPr>
        <w:t>：</w:t>
      </w:r>
      <w:r>
        <w:rPr>
          <w:rFonts w:hint="eastAsia"/>
          <w:sz w:val="24"/>
          <w:highlight w:val="none"/>
          <w:lang w:eastAsia="zh-CN"/>
        </w:rPr>
        <w:fldChar w:fldCharType="begin"/>
      </w:r>
      <w:r>
        <w:rPr>
          <w:rFonts w:hint="eastAsia"/>
          <w:sz w:val="24"/>
          <w:highlight w:val="none"/>
          <w:lang w:eastAsia="zh-CN"/>
        </w:rPr>
        <w:instrText xml:space="preserve"> HYPERLINK "mailto:757019443@qq.com" </w:instrText>
      </w:r>
      <w:r>
        <w:rPr>
          <w:rFonts w:hint="eastAsia"/>
          <w:sz w:val="24"/>
          <w:highlight w:val="none"/>
          <w:lang w:eastAsia="zh-CN"/>
        </w:rPr>
        <w:fldChar w:fldCharType="separate"/>
      </w:r>
      <w:r>
        <w:rPr>
          <w:rFonts w:hint="eastAsia"/>
          <w:sz w:val="24"/>
          <w:highlight w:val="none"/>
          <w:lang w:eastAsia="zh-CN"/>
        </w:rPr>
        <w:t>757019443</w:t>
      </w:r>
      <w:r>
        <w:rPr>
          <w:rFonts w:hint="eastAsia"/>
          <w:sz w:val="24"/>
          <w:highlight w:val="none"/>
          <w:lang w:val="en-US" w:eastAsia="zh-CN"/>
        </w:rPr>
        <w:t>@qq.com</w:t>
      </w:r>
      <w:r>
        <w:rPr>
          <w:rFonts w:hint="eastAsia"/>
          <w:sz w:val="24"/>
          <w:highlight w:val="none"/>
          <w:lang w:eastAsia="zh-CN"/>
        </w:rPr>
        <w:fldChar w:fldCharType="end"/>
      </w:r>
    </w:p>
    <w:p>
      <w:pPr>
        <w:spacing w:line="360" w:lineRule="auto"/>
        <w:ind w:firstLine="480" w:firstLineChars="200"/>
        <w:outlineLvl w:val="0"/>
        <w:rPr>
          <w:rFonts w:hint="default"/>
          <w:sz w:val="24"/>
          <w:lang w:val="en-US"/>
        </w:rPr>
      </w:pPr>
      <w:r>
        <w:rPr>
          <w:rFonts w:hint="eastAsia"/>
          <w:sz w:val="24"/>
        </w:rPr>
        <w:t>联系电话</w:t>
      </w:r>
      <w:r>
        <w:rPr>
          <w:rFonts w:hint="eastAsia"/>
          <w:sz w:val="24"/>
          <w:lang w:eastAsia="zh-CN"/>
        </w:rPr>
        <w:t>：</w:t>
      </w:r>
      <w:r>
        <w:rPr>
          <w:rFonts w:hint="eastAsia"/>
          <w:sz w:val="24"/>
          <w:lang w:val="en-US" w:eastAsia="zh-CN"/>
        </w:rPr>
        <w:t>18203647890</w:t>
      </w:r>
    </w:p>
    <w:p>
      <w:pPr>
        <w:spacing w:line="360" w:lineRule="auto"/>
        <w:ind w:firstLine="480" w:firstLineChars="200"/>
        <w:outlineLvl w:val="0"/>
        <w:rPr>
          <w:rFonts w:hint="eastAsia"/>
          <w:sz w:val="24"/>
        </w:rPr>
      </w:pPr>
      <w:r>
        <w:rPr>
          <w:rFonts w:hint="eastAsia"/>
          <w:sz w:val="24"/>
        </w:rPr>
        <w:t>四、公众意见表的链接</w:t>
      </w:r>
    </w:p>
    <w:p>
      <w:pPr>
        <w:spacing w:line="360" w:lineRule="auto"/>
        <w:ind w:firstLine="480" w:firstLineChars="200"/>
        <w:outlineLvl w:val="0"/>
        <w:rPr>
          <w:rFonts w:hint="eastAsia"/>
          <w:sz w:val="24"/>
        </w:rPr>
      </w:pPr>
      <w:r>
        <w:rPr>
          <w:rFonts w:hint="eastAsia"/>
          <w:sz w:val="24"/>
        </w:rPr>
        <w:fldChar w:fldCharType="begin"/>
      </w:r>
      <w:r>
        <w:rPr>
          <w:rFonts w:hint="eastAsia"/>
          <w:sz w:val="24"/>
        </w:rPr>
        <w:instrText xml:space="preserve"> HYPERLINK "https://www.mee.gov.cn/xxgk2018/xxgk/xxgk01/201810/t20181024_665329.html" </w:instrText>
      </w:r>
      <w:r>
        <w:rPr>
          <w:rFonts w:hint="eastAsia"/>
          <w:sz w:val="24"/>
        </w:rPr>
        <w:fldChar w:fldCharType="separate"/>
      </w:r>
      <w:r>
        <w:rPr>
          <w:rStyle w:val="12"/>
          <w:rFonts w:hint="eastAsia"/>
          <w:sz w:val="24"/>
        </w:rPr>
        <w:t>https://www.mee.gov.cn/xxgk2018/xxgk/xxgk01/201810/t20181024_665329.html</w:t>
      </w:r>
      <w:r>
        <w:rPr>
          <w:rFonts w:hint="eastAsia"/>
          <w:sz w:val="24"/>
        </w:rPr>
        <w:fldChar w:fldCharType="end"/>
      </w:r>
    </w:p>
    <w:p>
      <w:pPr>
        <w:spacing w:line="360" w:lineRule="auto"/>
        <w:ind w:firstLine="480" w:firstLineChars="200"/>
        <w:outlineLvl w:val="0"/>
        <w:rPr>
          <w:rFonts w:hint="eastAsia"/>
          <w:sz w:val="24"/>
        </w:rPr>
      </w:pPr>
      <w:r>
        <w:rPr>
          <w:rFonts w:hint="eastAsia"/>
          <w:sz w:val="24"/>
        </w:rPr>
        <w:t>五、征求公众意见的主要事项</w:t>
      </w:r>
    </w:p>
    <w:p>
      <w:pPr>
        <w:spacing w:line="360" w:lineRule="auto"/>
        <w:ind w:firstLine="480" w:firstLineChars="200"/>
        <w:outlineLvl w:val="0"/>
        <w:rPr>
          <w:rFonts w:hint="eastAsia"/>
          <w:sz w:val="24"/>
        </w:rPr>
      </w:pPr>
      <w:r>
        <w:rPr>
          <w:rFonts w:hint="eastAsia"/>
          <w:sz w:val="24"/>
        </w:rPr>
        <w:t>通过公示项目相关信息，以征求公众对本项目建设环境保护方面的意见和建议</w:t>
      </w:r>
    </w:p>
    <w:p>
      <w:pPr>
        <w:spacing w:line="360" w:lineRule="auto"/>
        <w:ind w:firstLine="480" w:firstLineChars="200"/>
        <w:outlineLvl w:val="0"/>
        <w:rPr>
          <w:rFonts w:hint="eastAsia"/>
          <w:sz w:val="24"/>
        </w:rPr>
      </w:pPr>
      <w:r>
        <w:rPr>
          <w:rFonts w:hint="eastAsia"/>
          <w:sz w:val="24"/>
        </w:rPr>
        <w:t>六、提交公众意见表的方式和途径</w:t>
      </w:r>
    </w:p>
    <w:p>
      <w:pPr>
        <w:spacing w:line="360" w:lineRule="auto"/>
        <w:ind w:firstLine="480" w:firstLineChars="200"/>
        <w:outlineLvl w:val="0"/>
        <w:rPr>
          <w:rFonts w:hint="eastAsia"/>
          <w:sz w:val="24"/>
        </w:rPr>
      </w:pPr>
      <w:r>
        <w:rPr>
          <w:rFonts w:hint="eastAsia"/>
          <w:sz w:val="24"/>
        </w:rPr>
        <w:t>自本公示发布之日起，公众可以通过下载并填写公众意见表发送至建设单位邮箱，或以电话、信函或者面谈等形式对本工程建设、环境影响及环境影响评价工作提出意见和建议。</w:t>
      </w:r>
    </w:p>
    <w:p>
      <w:pPr>
        <w:spacing w:line="360" w:lineRule="auto"/>
        <w:ind w:firstLine="480" w:firstLineChars="200"/>
        <w:jc w:val="right"/>
        <w:outlineLvl w:val="0"/>
        <w:rPr>
          <w:rFonts w:hint="eastAsia"/>
          <w:sz w:val="24"/>
          <w:lang w:val="en-US" w:eastAsia="zh-CN"/>
        </w:rPr>
      </w:pPr>
    </w:p>
    <w:p>
      <w:pPr>
        <w:spacing w:line="360" w:lineRule="auto"/>
        <w:ind w:firstLine="480" w:firstLineChars="200"/>
        <w:jc w:val="right"/>
        <w:outlineLvl w:val="0"/>
        <w:rPr>
          <w:rFonts w:hint="eastAsia"/>
          <w:sz w:val="24"/>
          <w:lang w:val="en-US" w:eastAsia="zh-CN"/>
        </w:rPr>
      </w:pPr>
      <w:r>
        <w:rPr>
          <w:rFonts w:hint="eastAsia"/>
          <w:sz w:val="24"/>
          <w:lang w:val="en-US" w:eastAsia="zh-CN"/>
        </w:rPr>
        <w:t>睢县气象局</w:t>
      </w:r>
    </w:p>
    <w:p>
      <w:pPr>
        <w:spacing w:line="360" w:lineRule="auto"/>
        <w:ind w:firstLine="480" w:firstLineChars="200"/>
        <w:jc w:val="right"/>
        <w:outlineLvl w:val="0"/>
        <w:rPr>
          <w:rFonts w:hint="eastAsia"/>
          <w:sz w:val="24"/>
        </w:rPr>
      </w:pPr>
      <w:r>
        <w:rPr>
          <w:rFonts w:hint="eastAsia"/>
          <w:sz w:val="24"/>
        </w:rPr>
        <w:t>202</w:t>
      </w:r>
      <w:r>
        <w:rPr>
          <w:rFonts w:hint="eastAsia"/>
          <w:sz w:val="24"/>
          <w:lang w:val="en-US" w:eastAsia="zh-CN"/>
        </w:rPr>
        <w:t>5</w:t>
      </w:r>
      <w:r>
        <w:rPr>
          <w:rFonts w:hint="eastAsia"/>
          <w:sz w:val="24"/>
        </w:rPr>
        <w:t>年</w:t>
      </w:r>
      <w:r>
        <w:rPr>
          <w:rFonts w:hint="eastAsia"/>
          <w:sz w:val="24"/>
          <w:lang w:val="en-US" w:eastAsia="zh-CN"/>
        </w:rPr>
        <w:t>4</w:t>
      </w:r>
      <w:r>
        <w:rPr>
          <w:rFonts w:hint="eastAsia"/>
          <w:sz w:val="24"/>
        </w:rPr>
        <w:t>月</w:t>
      </w:r>
      <w:r>
        <w:rPr>
          <w:rFonts w:hint="default"/>
          <w:sz w:val="24"/>
          <w:lang w:val="en" w:eastAsia="zh-CN"/>
        </w:rPr>
        <w:t>30</w:t>
      </w:r>
      <w:bookmarkStart w:id="0" w:name="_GoBack"/>
      <w:bookmarkEnd w:id="0"/>
      <w:r>
        <w:rPr>
          <w:rFonts w:hint="eastAsia"/>
          <w:sz w:val="24"/>
        </w:rPr>
        <w:t>日</w:t>
      </w:r>
    </w:p>
    <w:p>
      <w:pPr>
        <w:spacing w:line="380" w:lineRule="exact"/>
        <w:ind w:firstLine="320" w:firstLineChars="200"/>
        <w:outlineLvl w:val="0"/>
        <w:rPr>
          <w:color w:val="444444"/>
          <w:kern w:val="0"/>
          <w:sz w:val="16"/>
          <w:szCs w:val="16"/>
          <w:shd w:val="clear" w:color="auto" w:fill="FFFFFF"/>
          <w:lang w:bidi="ar"/>
        </w:rPr>
      </w:pPr>
    </w:p>
    <w:p>
      <w:pPr>
        <w:tabs>
          <w:tab w:val="left" w:pos="7700"/>
          <w:tab w:val="right" w:pos="8306"/>
        </w:tabs>
        <w:spacing w:line="380" w:lineRule="exact"/>
        <w:ind w:firstLine="5520" w:firstLineChars="2300"/>
        <w:rPr>
          <w:sz w:val="24"/>
        </w:rPr>
      </w:pPr>
      <w:r>
        <w:rPr>
          <w:sz w:val="24"/>
        </w:rPr>
        <w:tab/>
      </w:r>
    </w:p>
    <w:p>
      <w:pPr>
        <w:tabs>
          <w:tab w:val="left" w:pos="7700"/>
          <w:tab w:val="right" w:pos="8306"/>
        </w:tabs>
        <w:ind w:firstLine="5520" w:firstLineChars="2300"/>
        <w:rPr>
          <w:sz w:val="24"/>
        </w:rPr>
      </w:pPr>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842963"/>
    <w:multiLevelType w:val="multilevel"/>
    <w:tmpl w:val="78842963"/>
    <w:lvl w:ilvl="0" w:tentative="0">
      <w:start w:val="1"/>
      <w:numFmt w:val="chineseCountingThousand"/>
      <w:suff w:val="nothing"/>
      <w:lvlText w:val="第%1章"/>
      <w:lvlJc w:val="left"/>
      <w:pPr>
        <w:ind w:left="0" w:firstLine="0"/>
      </w:pPr>
      <w:rPr>
        <w:rFonts w:hint="eastAsia"/>
        <w:b w:val="0"/>
      </w:rPr>
    </w:lvl>
    <w:lvl w:ilvl="1" w:tentative="0">
      <w:start w:val="1"/>
      <w:numFmt w:val="decimal"/>
      <w:pStyle w:val="2"/>
      <w:isLgl/>
      <w:suff w:val="space"/>
      <w:lvlText w:val="%1.%2"/>
      <w:lvlJc w:val="left"/>
      <w:pPr>
        <w:ind w:left="0" w:firstLine="0"/>
      </w:pPr>
      <w:rPr>
        <w:rFonts w:hint="default" w:ascii="Times New Roman" w:hAnsi="Times New Roman" w:eastAsia="宋体"/>
        <w:b w:val="0"/>
        <w:i w:val="0"/>
        <w:sz w:val="28"/>
        <w:szCs w:val="28"/>
      </w:rPr>
    </w:lvl>
    <w:lvl w:ilvl="2" w:tentative="0">
      <w:start w:val="1"/>
      <w:numFmt w:val="none"/>
      <w:lvlRestart w:val="1"/>
      <w:suff w:val="nothing"/>
      <w:lvlText w:val="1"/>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2MWY5NWU1ZGFlZDFkOWM3ZjdhYmZmOGNiMDc3NDUifQ=="/>
    <w:docVar w:name="KSO_WPS_MARK_KEY" w:val="1ebdb8a0-f184-43ba-9a06-8715ecac9f68"/>
  </w:docVars>
  <w:rsids>
    <w:rsidRoot w:val="009B6E0D"/>
    <w:rsid w:val="00001FD4"/>
    <w:rsid w:val="00004EBD"/>
    <w:rsid w:val="00005351"/>
    <w:rsid w:val="00012F87"/>
    <w:rsid w:val="000141DB"/>
    <w:rsid w:val="00022945"/>
    <w:rsid w:val="0003041C"/>
    <w:rsid w:val="00033362"/>
    <w:rsid w:val="00037FBF"/>
    <w:rsid w:val="00045E43"/>
    <w:rsid w:val="0005034C"/>
    <w:rsid w:val="00053437"/>
    <w:rsid w:val="00057268"/>
    <w:rsid w:val="000647BC"/>
    <w:rsid w:val="00070DB1"/>
    <w:rsid w:val="00076A22"/>
    <w:rsid w:val="00083AD0"/>
    <w:rsid w:val="00085CD0"/>
    <w:rsid w:val="00087784"/>
    <w:rsid w:val="00097893"/>
    <w:rsid w:val="000B2465"/>
    <w:rsid w:val="000B7C49"/>
    <w:rsid w:val="000C0D74"/>
    <w:rsid w:val="000C7BF6"/>
    <w:rsid w:val="000D015E"/>
    <w:rsid w:val="000D4DF2"/>
    <w:rsid w:val="00101A02"/>
    <w:rsid w:val="00104CD9"/>
    <w:rsid w:val="00111E8F"/>
    <w:rsid w:val="001233E5"/>
    <w:rsid w:val="00125156"/>
    <w:rsid w:val="00127FF0"/>
    <w:rsid w:val="00130AF5"/>
    <w:rsid w:val="00131767"/>
    <w:rsid w:val="00135553"/>
    <w:rsid w:val="00135F5F"/>
    <w:rsid w:val="00137474"/>
    <w:rsid w:val="00137FF7"/>
    <w:rsid w:val="00170CA8"/>
    <w:rsid w:val="00171864"/>
    <w:rsid w:val="001847F9"/>
    <w:rsid w:val="00190E0E"/>
    <w:rsid w:val="00191807"/>
    <w:rsid w:val="00197174"/>
    <w:rsid w:val="00197CC6"/>
    <w:rsid w:val="001A46FF"/>
    <w:rsid w:val="001A7C74"/>
    <w:rsid w:val="001B4E30"/>
    <w:rsid w:val="001B4FC4"/>
    <w:rsid w:val="001C7E41"/>
    <w:rsid w:val="001D745C"/>
    <w:rsid w:val="001E06D9"/>
    <w:rsid w:val="001E1D36"/>
    <w:rsid w:val="001E78E5"/>
    <w:rsid w:val="00211832"/>
    <w:rsid w:val="00214944"/>
    <w:rsid w:val="00237F39"/>
    <w:rsid w:val="00240DAD"/>
    <w:rsid w:val="00245556"/>
    <w:rsid w:val="00252A3B"/>
    <w:rsid w:val="002655FB"/>
    <w:rsid w:val="00266044"/>
    <w:rsid w:val="0027058C"/>
    <w:rsid w:val="002727D8"/>
    <w:rsid w:val="00280072"/>
    <w:rsid w:val="00281AAA"/>
    <w:rsid w:val="00282C28"/>
    <w:rsid w:val="002837A6"/>
    <w:rsid w:val="0028445C"/>
    <w:rsid w:val="00285061"/>
    <w:rsid w:val="00287B09"/>
    <w:rsid w:val="0029075B"/>
    <w:rsid w:val="002939EF"/>
    <w:rsid w:val="002A0CFA"/>
    <w:rsid w:val="002A6E4F"/>
    <w:rsid w:val="002A71F6"/>
    <w:rsid w:val="002B0DEE"/>
    <w:rsid w:val="002B156A"/>
    <w:rsid w:val="002B3DE0"/>
    <w:rsid w:val="002B7622"/>
    <w:rsid w:val="002C73BD"/>
    <w:rsid w:val="002E29B1"/>
    <w:rsid w:val="002E5FFF"/>
    <w:rsid w:val="002E7F12"/>
    <w:rsid w:val="002F0007"/>
    <w:rsid w:val="002F07FC"/>
    <w:rsid w:val="002F4C1A"/>
    <w:rsid w:val="003049DA"/>
    <w:rsid w:val="00313463"/>
    <w:rsid w:val="00314013"/>
    <w:rsid w:val="00317463"/>
    <w:rsid w:val="00323EBB"/>
    <w:rsid w:val="0032410D"/>
    <w:rsid w:val="00324AA6"/>
    <w:rsid w:val="0033319E"/>
    <w:rsid w:val="0033516D"/>
    <w:rsid w:val="003444E8"/>
    <w:rsid w:val="00344ABA"/>
    <w:rsid w:val="00347164"/>
    <w:rsid w:val="00357B41"/>
    <w:rsid w:val="00362EB9"/>
    <w:rsid w:val="00370BF8"/>
    <w:rsid w:val="00371B72"/>
    <w:rsid w:val="0037633C"/>
    <w:rsid w:val="00390753"/>
    <w:rsid w:val="00391DC7"/>
    <w:rsid w:val="003A5F90"/>
    <w:rsid w:val="003A680D"/>
    <w:rsid w:val="003C05DF"/>
    <w:rsid w:val="003C55EF"/>
    <w:rsid w:val="003C5B29"/>
    <w:rsid w:val="003D2C30"/>
    <w:rsid w:val="003D4C7A"/>
    <w:rsid w:val="003E0D21"/>
    <w:rsid w:val="003E0D9F"/>
    <w:rsid w:val="003E1112"/>
    <w:rsid w:val="003E6947"/>
    <w:rsid w:val="003F0DC5"/>
    <w:rsid w:val="003F16A5"/>
    <w:rsid w:val="00413051"/>
    <w:rsid w:val="0041488B"/>
    <w:rsid w:val="00415EA9"/>
    <w:rsid w:val="004232A6"/>
    <w:rsid w:val="0043104D"/>
    <w:rsid w:val="00440E12"/>
    <w:rsid w:val="0044152A"/>
    <w:rsid w:val="00450E91"/>
    <w:rsid w:val="00462E80"/>
    <w:rsid w:val="0046743D"/>
    <w:rsid w:val="00471234"/>
    <w:rsid w:val="0047252E"/>
    <w:rsid w:val="004820C0"/>
    <w:rsid w:val="00482411"/>
    <w:rsid w:val="00486918"/>
    <w:rsid w:val="00490095"/>
    <w:rsid w:val="00490698"/>
    <w:rsid w:val="004A16FB"/>
    <w:rsid w:val="004A19DD"/>
    <w:rsid w:val="004A2842"/>
    <w:rsid w:val="004B0D0A"/>
    <w:rsid w:val="004B14CD"/>
    <w:rsid w:val="004B4EF3"/>
    <w:rsid w:val="004C1203"/>
    <w:rsid w:val="004C780C"/>
    <w:rsid w:val="004D10C0"/>
    <w:rsid w:val="004D463D"/>
    <w:rsid w:val="004D677B"/>
    <w:rsid w:val="004E3331"/>
    <w:rsid w:val="004E5415"/>
    <w:rsid w:val="004E668C"/>
    <w:rsid w:val="004E6979"/>
    <w:rsid w:val="004E6F6F"/>
    <w:rsid w:val="004F01E5"/>
    <w:rsid w:val="004F0405"/>
    <w:rsid w:val="004F3CC1"/>
    <w:rsid w:val="004F65E3"/>
    <w:rsid w:val="00500572"/>
    <w:rsid w:val="00503E96"/>
    <w:rsid w:val="00506F38"/>
    <w:rsid w:val="00510E63"/>
    <w:rsid w:val="00511EFC"/>
    <w:rsid w:val="00515C0B"/>
    <w:rsid w:val="005160DE"/>
    <w:rsid w:val="005346A0"/>
    <w:rsid w:val="005362B2"/>
    <w:rsid w:val="0054108F"/>
    <w:rsid w:val="00543CD4"/>
    <w:rsid w:val="0054432F"/>
    <w:rsid w:val="0055409D"/>
    <w:rsid w:val="005548B9"/>
    <w:rsid w:val="0056019B"/>
    <w:rsid w:val="00565F8F"/>
    <w:rsid w:val="00576121"/>
    <w:rsid w:val="005939AD"/>
    <w:rsid w:val="00595C5C"/>
    <w:rsid w:val="005A3E2C"/>
    <w:rsid w:val="005A4C3A"/>
    <w:rsid w:val="005A4FD9"/>
    <w:rsid w:val="005B2CC2"/>
    <w:rsid w:val="005B5A56"/>
    <w:rsid w:val="005B7E4B"/>
    <w:rsid w:val="005C2926"/>
    <w:rsid w:val="005D578A"/>
    <w:rsid w:val="005E1D27"/>
    <w:rsid w:val="005F11EC"/>
    <w:rsid w:val="005F4B6D"/>
    <w:rsid w:val="00600860"/>
    <w:rsid w:val="0060193D"/>
    <w:rsid w:val="006128A7"/>
    <w:rsid w:val="00617A5E"/>
    <w:rsid w:val="00626A3C"/>
    <w:rsid w:val="006321C6"/>
    <w:rsid w:val="006346FC"/>
    <w:rsid w:val="00636A9A"/>
    <w:rsid w:val="00642C5F"/>
    <w:rsid w:val="006555A1"/>
    <w:rsid w:val="006571EA"/>
    <w:rsid w:val="006579C0"/>
    <w:rsid w:val="00657F39"/>
    <w:rsid w:val="00672369"/>
    <w:rsid w:val="006731FA"/>
    <w:rsid w:val="006826D7"/>
    <w:rsid w:val="0068678E"/>
    <w:rsid w:val="00687E81"/>
    <w:rsid w:val="0069129B"/>
    <w:rsid w:val="006945B2"/>
    <w:rsid w:val="006A4616"/>
    <w:rsid w:val="006B57EC"/>
    <w:rsid w:val="006C064D"/>
    <w:rsid w:val="006C6D8A"/>
    <w:rsid w:val="006E2513"/>
    <w:rsid w:val="006F072D"/>
    <w:rsid w:val="006F288F"/>
    <w:rsid w:val="006F6FA6"/>
    <w:rsid w:val="006F7409"/>
    <w:rsid w:val="00704E0A"/>
    <w:rsid w:val="00704EFD"/>
    <w:rsid w:val="00705223"/>
    <w:rsid w:val="007066D7"/>
    <w:rsid w:val="00707898"/>
    <w:rsid w:val="00710BEA"/>
    <w:rsid w:val="00715572"/>
    <w:rsid w:val="00723115"/>
    <w:rsid w:val="00725E6C"/>
    <w:rsid w:val="00727AB2"/>
    <w:rsid w:val="00730E46"/>
    <w:rsid w:val="00734A7D"/>
    <w:rsid w:val="00737811"/>
    <w:rsid w:val="007409CA"/>
    <w:rsid w:val="00744BDF"/>
    <w:rsid w:val="00765EC6"/>
    <w:rsid w:val="00773D07"/>
    <w:rsid w:val="007757FC"/>
    <w:rsid w:val="007944AB"/>
    <w:rsid w:val="00795E6A"/>
    <w:rsid w:val="007B24F5"/>
    <w:rsid w:val="007B7C55"/>
    <w:rsid w:val="007C1FAB"/>
    <w:rsid w:val="007C5982"/>
    <w:rsid w:val="007C7A2D"/>
    <w:rsid w:val="007D1E1C"/>
    <w:rsid w:val="007D753F"/>
    <w:rsid w:val="007E28B4"/>
    <w:rsid w:val="007E4E46"/>
    <w:rsid w:val="007F5711"/>
    <w:rsid w:val="007F61C1"/>
    <w:rsid w:val="0080215D"/>
    <w:rsid w:val="008033B8"/>
    <w:rsid w:val="00803BD5"/>
    <w:rsid w:val="008046A2"/>
    <w:rsid w:val="008064D0"/>
    <w:rsid w:val="00822539"/>
    <w:rsid w:val="00824905"/>
    <w:rsid w:val="00832998"/>
    <w:rsid w:val="00835C6D"/>
    <w:rsid w:val="00845333"/>
    <w:rsid w:val="00851C0A"/>
    <w:rsid w:val="00855AAA"/>
    <w:rsid w:val="00860B60"/>
    <w:rsid w:val="008650F6"/>
    <w:rsid w:val="008736C6"/>
    <w:rsid w:val="0088606D"/>
    <w:rsid w:val="00887E6C"/>
    <w:rsid w:val="0089012E"/>
    <w:rsid w:val="008928F6"/>
    <w:rsid w:val="008A1706"/>
    <w:rsid w:val="008A1F5A"/>
    <w:rsid w:val="008B3411"/>
    <w:rsid w:val="008B68F6"/>
    <w:rsid w:val="008B6B9B"/>
    <w:rsid w:val="008C18C5"/>
    <w:rsid w:val="008C522F"/>
    <w:rsid w:val="008C65E0"/>
    <w:rsid w:val="008F62B2"/>
    <w:rsid w:val="00911432"/>
    <w:rsid w:val="00924AC4"/>
    <w:rsid w:val="00924B07"/>
    <w:rsid w:val="00935E1C"/>
    <w:rsid w:val="00935E32"/>
    <w:rsid w:val="0093662B"/>
    <w:rsid w:val="0093768C"/>
    <w:rsid w:val="00946650"/>
    <w:rsid w:val="00946A3D"/>
    <w:rsid w:val="0094782A"/>
    <w:rsid w:val="00956906"/>
    <w:rsid w:val="0097543C"/>
    <w:rsid w:val="00975B9F"/>
    <w:rsid w:val="00993A31"/>
    <w:rsid w:val="00997409"/>
    <w:rsid w:val="009A0FB0"/>
    <w:rsid w:val="009A1B70"/>
    <w:rsid w:val="009B6E0D"/>
    <w:rsid w:val="009B7BDC"/>
    <w:rsid w:val="009C14F8"/>
    <w:rsid w:val="009F349C"/>
    <w:rsid w:val="009F487D"/>
    <w:rsid w:val="00A03CBA"/>
    <w:rsid w:val="00A13408"/>
    <w:rsid w:val="00A21E79"/>
    <w:rsid w:val="00A22C94"/>
    <w:rsid w:val="00A23991"/>
    <w:rsid w:val="00A23F66"/>
    <w:rsid w:val="00A31798"/>
    <w:rsid w:val="00A33021"/>
    <w:rsid w:val="00A35984"/>
    <w:rsid w:val="00A363A6"/>
    <w:rsid w:val="00A41258"/>
    <w:rsid w:val="00A56611"/>
    <w:rsid w:val="00A72C52"/>
    <w:rsid w:val="00A83436"/>
    <w:rsid w:val="00A9360F"/>
    <w:rsid w:val="00A968E3"/>
    <w:rsid w:val="00AA2B8A"/>
    <w:rsid w:val="00AA4FBA"/>
    <w:rsid w:val="00AA72D7"/>
    <w:rsid w:val="00AC0B14"/>
    <w:rsid w:val="00AC7681"/>
    <w:rsid w:val="00AC7A09"/>
    <w:rsid w:val="00AE257E"/>
    <w:rsid w:val="00AE27A6"/>
    <w:rsid w:val="00AE2CBA"/>
    <w:rsid w:val="00AE48D6"/>
    <w:rsid w:val="00B0132B"/>
    <w:rsid w:val="00B023ED"/>
    <w:rsid w:val="00B05933"/>
    <w:rsid w:val="00B1482B"/>
    <w:rsid w:val="00B211EE"/>
    <w:rsid w:val="00B26D9B"/>
    <w:rsid w:val="00B27DDD"/>
    <w:rsid w:val="00B32B3C"/>
    <w:rsid w:val="00B32F3E"/>
    <w:rsid w:val="00B33C78"/>
    <w:rsid w:val="00B35168"/>
    <w:rsid w:val="00B35E28"/>
    <w:rsid w:val="00B367B0"/>
    <w:rsid w:val="00B416F3"/>
    <w:rsid w:val="00B43FDE"/>
    <w:rsid w:val="00B552B5"/>
    <w:rsid w:val="00B5772A"/>
    <w:rsid w:val="00B6316E"/>
    <w:rsid w:val="00B72DD7"/>
    <w:rsid w:val="00B74C9E"/>
    <w:rsid w:val="00B77856"/>
    <w:rsid w:val="00B83208"/>
    <w:rsid w:val="00B91F02"/>
    <w:rsid w:val="00BA2FB3"/>
    <w:rsid w:val="00BC1016"/>
    <w:rsid w:val="00BC4040"/>
    <w:rsid w:val="00BC4562"/>
    <w:rsid w:val="00BD2BDB"/>
    <w:rsid w:val="00BD3DE1"/>
    <w:rsid w:val="00BD68A4"/>
    <w:rsid w:val="00BE1910"/>
    <w:rsid w:val="00BE5D4E"/>
    <w:rsid w:val="00BE6C31"/>
    <w:rsid w:val="00BF2DDA"/>
    <w:rsid w:val="00BF3C0A"/>
    <w:rsid w:val="00BF44C8"/>
    <w:rsid w:val="00C25848"/>
    <w:rsid w:val="00C32475"/>
    <w:rsid w:val="00C45334"/>
    <w:rsid w:val="00C56A05"/>
    <w:rsid w:val="00C626D5"/>
    <w:rsid w:val="00C63822"/>
    <w:rsid w:val="00C70F55"/>
    <w:rsid w:val="00C73C3F"/>
    <w:rsid w:val="00C80503"/>
    <w:rsid w:val="00C86682"/>
    <w:rsid w:val="00C92BE0"/>
    <w:rsid w:val="00CA16A7"/>
    <w:rsid w:val="00CA4CA1"/>
    <w:rsid w:val="00CA628D"/>
    <w:rsid w:val="00CB1605"/>
    <w:rsid w:val="00CB7979"/>
    <w:rsid w:val="00CC296D"/>
    <w:rsid w:val="00CD0CE6"/>
    <w:rsid w:val="00CD6988"/>
    <w:rsid w:val="00CE0C73"/>
    <w:rsid w:val="00CE2395"/>
    <w:rsid w:val="00CE598F"/>
    <w:rsid w:val="00CF331B"/>
    <w:rsid w:val="00D041B7"/>
    <w:rsid w:val="00D0545F"/>
    <w:rsid w:val="00D1236D"/>
    <w:rsid w:val="00D24E6E"/>
    <w:rsid w:val="00D43E17"/>
    <w:rsid w:val="00D45985"/>
    <w:rsid w:val="00D66AD9"/>
    <w:rsid w:val="00D71C5D"/>
    <w:rsid w:val="00D72766"/>
    <w:rsid w:val="00D75805"/>
    <w:rsid w:val="00D77A23"/>
    <w:rsid w:val="00D802E5"/>
    <w:rsid w:val="00D814F9"/>
    <w:rsid w:val="00D851B7"/>
    <w:rsid w:val="00D91366"/>
    <w:rsid w:val="00D955B2"/>
    <w:rsid w:val="00DA05D8"/>
    <w:rsid w:val="00DA2DD2"/>
    <w:rsid w:val="00DA3552"/>
    <w:rsid w:val="00DA4FBA"/>
    <w:rsid w:val="00DA5BBC"/>
    <w:rsid w:val="00DA7579"/>
    <w:rsid w:val="00DB01E5"/>
    <w:rsid w:val="00DB0E91"/>
    <w:rsid w:val="00DB3BA9"/>
    <w:rsid w:val="00DC0739"/>
    <w:rsid w:val="00DE0299"/>
    <w:rsid w:val="00DF1AAB"/>
    <w:rsid w:val="00DF1EEA"/>
    <w:rsid w:val="00DF4CA0"/>
    <w:rsid w:val="00DF79BF"/>
    <w:rsid w:val="00E023DC"/>
    <w:rsid w:val="00E0293A"/>
    <w:rsid w:val="00E0617E"/>
    <w:rsid w:val="00E12A9E"/>
    <w:rsid w:val="00E221CB"/>
    <w:rsid w:val="00E2389A"/>
    <w:rsid w:val="00E24A17"/>
    <w:rsid w:val="00E32D5B"/>
    <w:rsid w:val="00E41470"/>
    <w:rsid w:val="00E57525"/>
    <w:rsid w:val="00E615FD"/>
    <w:rsid w:val="00E66861"/>
    <w:rsid w:val="00E83B17"/>
    <w:rsid w:val="00EC15A1"/>
    <w:rsid w:val="00EC1A3A"/>
    <w:rsid w:val="00ED004E"/>
    <w:rsid w:val="00ED3824"/>
    <w:rsid w:val="00F04E6D"/>
    <w:rsid w:val="00F10486"/>
    <w:rsid w:val="00F16DDA"/>
    <w:rsid w:val="00F208FF"/>
    <w:rsid w:val="00F45DB6"/>
    <w:rsid w:val="00F53BA3"/>
    <w:rsid w:val="00F558EC"/>
    <w:rsid w:val="00F70CE2"/>
    <w:rsid w:val="00F747A8"/>
    <w:rsid w:val="00F770BC"/>
    <w:rsid w:val="00F8183F"/>
    <w:rsid w:val="00F81997"/>
    <w:rsid w:val="00F86204"/>
    <w:rsid w:val="00FA1901"/>
    <w:rsid w:val="00FA2C98"/>
    <w:rsid w:val="00FB7FF1"/>
    <w:rsid w:val="00FC16F5"/>
    <w:rsid w:val="00FC1A19"/>
    <w:rsid w:val="00FC1AEB"/>
    <w:rsid w:val="00FC21FA"/>
    <w:rsid w:val="00FC6717"/>
    <w:rsid w:val="00FE08A2"/>
    <w:rsid w:val="00FF27A2"/>
    <w:rsid w:val="022F659D"/>
    <w:rsid w:val="04B35139"/>
    <w:rsid w:val="06F2019A"/>
    <w:rsid w:val="07AF1BE8"/>
    <w:rsid w:val="0C9A7E20"/>
    <w:rsid w:val="0F860467"/>
    <w:rsid w:val="10427697"/>
    <w:rsid w:val="15A734BE"/>
    <w:rsid w:val="16F2564D"/>
    <w:rsid w:val="186E46FE"/>
    <w:rsid w:val="18C94AD3"/>
    <w:rsid w:val="18D35FA4"/>
    <w:rsid w:val="1B070FB2"/>
    <w:rsid w:val="1B9F0537"/>
    <w:rsid w:val="1E9537DF"/>
    <w:rsid w:val="1EFA1AEC"/>
    <w:rsid w:val="2305495A"/>
    <w:rsid w:val="233156AD"/>
    <w:rsid w:val="240C62E0"/>
    <w:rsid w:val="25CD1D92"/>
    <w:rsid w:val="26FD2518"/>
    <w:rsid w:val="27C10894"/>
    <w:rsid w:val="2801701C"/>
    <w:rsid w:val="28245882"/>
    <w:rsid w:val="28F10D32"/>
    <w:rsid w:val="28F96527"/>
    <w:rsid w:val="2E3A2E51"/>
    <w:rsid w:val="317F1137"/>
    <w:rsid w:val="32656435"/>
    <w:rsid w:val="33F24A86"/>
    <w:rsid w:val="34845B91"/>
    <w:rsid w:val="369E2CA4"/>
    <w:rsid w:val="36E16BA3"/>
    <w:rsid w:val="38982255"/>
    <w:rsid w:val="3D644EDA"/>
    <w:rsid w:val="3DAA1D53"/>
    <w:rsid w:val="3EE31CA6"/>
    <w:rsid w:val="42571A1A"/>
    <w:rsid w:val="425E20F0"/>
    <w:rsid w:val="425E30AD"/>
    <w:rsid w:val="42E61C5A"/>
    <w:rsid w:val="438F4E81"/>
    <w:rsid w:val="44564BBE"/>
    <w:rsid w:val="44A710AE"/>
    <w:rsid w:val="44BF6C07"/>
    <w:rsid w:val="451313F6"/>
    <w:rsid w:val="452B72D6"/>
    <w:rsid w:val="45A17944"/>
    <w:rsid w:val="47AE3AD2"/>
    <w:rsid w:val="47B13925"/>
    <w:rsid w:val="47EA38E7"/>
    <w:rsid w:val="483E52B4"/>
    <w:rsid w:val="48561630"/>
    <w:rsid w:val="489373ED"/>
    <w:rsid w:val="49B674AD"/>
    <w:rsid w:val="4C797719"/>
    <w:rsid w:val="4CC41230"/>
    <w:rsid w:val="4F5A15D4"/>
    <w:rsid w:val="53824405"/>
    <w:rsid w:val="55717686"/>
    <w:rsid w:val="57566F57"/>
    <w:rsid w:val="57DD58C8"/>
    <w:rsid w:val="59E85675"/>
    <w:rsid w:val="5AFE44EA"/>
    <w:rsid w:val="5B4672E2"/>
    <w:rsid w:val="5BBA55DA"/>
    <w:rsid w:val="5C8A1451"/>
    <w:rsid w:val="5C8D41FA"/>
    <w:rsid w:val="5D8F4F70"/>
    <w:rsid w:val="5E427589"/>
    <w:rsid w:val="61100199"/>
    <w:rsid w:val="621A2703"/>
    <w:rsid w:val="62CA07F9"/>
    <w:rsid w:val="64C179D9"/>
    <w:rsid w:val="662F72F1"/>
    <w:rsid w:val="665E1984"/>
    <w:rsid w:val="671D75DC"/>
    <w:rsid w:val="6729387D"/>
    <w:rsid w:val="674B7BAC"/>
    <w:rsid w:val="68AB3179"/>
    <w:rsid w:val="69013A2E"/>
    <w:rsid w:val="6E21297E"/>
    <w:rsid w:val="6E2219DC"/>
    <w:rsid w:val="6EF235B1"/>
    <w:rsid w:val="6FAC44BC"/>
    <w:rsid w:val="71072C18"/>
    <w:rsid w:val="71264844"/>
    <w:rsid w:val="729B379D"/>
    <w:rsid w:val="72A6259F"/>
    <w:rsid w:val="72B9708C"/>
    <w:rsid w:val="7559001B"/>
    <w:rsid w:val="75B916F3"/>
    <w:rsid w:val="78CC0FF1"/>
    <w:rsid w:val="7B8145BE"/>
    <w:rsid w:val="7E470887"/>
    <w:rsid w:val="7FA79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3">
    <w:name w:val="heading 4"/>
    <w:basedOn w:val="1"/>
    <w:next w:val="1"/>
    <w:qFormat/>
    <w:uiPriority w:val="0"/>
    <w:pPr>
      <w:keepNext/>
      <w:keepLines/>
      <w:spacing w:line="520" w:lineRule="exact"/>
      <w:outlineLvl w:val="3"/>
    </w:pPr>
    <w:rPr>
      <w:b/>
      <w:bCs/>
      <w:kern w:val="0"/>
      <w:sz w:val="2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ocument Map"/>
    <w:basedOn w:val="1"/>
    <w:semiHidden/>
    <w:qFormat/>
    <w:uiPriority w:val="0"/>
    <w:pPr>
      <w:shd w:val="clear" w:color="auto" w:fill="000080"/>
    </w:pPr>
  </w:style>
  <w:style w:type="paragraph" w:styleId="5">
    <w:name w:val="Date"/>
    <w:basedOn w:val="1"/>
    <w:next w:val="1"/>
    <w:link w:val="13"/>
    <w:qFormat/>
    <w:uiPriority w:val="0"/>
    <w:pPr>
      <w:ind w:left="100" w:leftChars="2500"/>
    </w:p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22"/>
    <w:rPr>
      <w:b/>
      <w:bCs/>
    </w:rPr>
  </w:style>
  <w:style w:type="character" w:styleId="12">
    <w:name w:val="Hyperlink"/>
    <w:qFormat/>
    <w:uiPriority w:val="0"/>
    <w:rPr>
      <w:color w:val="0000FF"/>
      <w:u w:val="single"/>
    </w:rPr>
  </w:style>
  <w:style w:type="character" w:customStyle="1" w:styleId="13">
    <w:name w:val="日期 字符"/>
    <w:link w:val="5"/>
    <w:qFormat/>
    <w:uiPriority w:val="0"/>
    <w:rPr>
      <w:kern w:val="2"/>
      <w:sz w:val="21"/>
      <w:szCs w:val="24"/>
    </w:rPr>
  </w:style>
  <w:style w:type="character" w:customStyle="1" w:styleId="14">
    <w:name w:val="页脚 字符"/>
    <w:link w:val="6"/>
    <w:qFormat/>
    <w:uiPriority w:val="0"/>
    <w:rPr>
      <w:kern w:val="2"/>
      <w:sz w:val="18"/>
      <w:szCs w:val="18"/>
    </w:rPr>
  </w:style>
  <w:style w:type="character" w:customStyle="1" w:styleId="15">
    <w:name w:val="页眉 字符"/>
    <w:link w:val="7"/>
    <w:qFormat/>
    <w:uiPriority w:val="0"/>
    <w:rPr>
      <w:kern w:val="2"/>
      <w:sz w:val="18"/>
      <w:szCs w:val="18"/>
    </w:rPr>
  </w:style>
  <w:style w:type="paragraph" w:customStyle="1" w:styleId="16">
    <w:name w:val="表格"/>
    <w:basedOn w:val="1"/>
    <w:qFormat/>
    <w:uiPriority w:val="0"/>
    <w:pPr>
      <w:snapToGrid w:val="0"/>
      <w:spacing w:line="520" w:lineRule="exact"/>
      <w:ind w:left="200" w:leftChars="200"/>
      <w:jc w:val="center"/>
    </w:pPr>
    <w:rPr>
      <w:rFonts w:eastAsia="黑体"/>
      <w:sz w:val="24"/>
      <w:szCs w:val="20"/>
    </w:rPr>
  </w:style>
  <w:style w:type="paragraph" w:customStyle="1" w:styleId="17">
    <w:name w:val="Char"/>
    <w:basedOn w:val="1"/>
    <w:qFormat/>
    <w:uiPriority w:val="0"/>
    <w:rPr>
      <w:sz w:val="24"/>
    </w:rPr>
  </w:style>
  <w:style w:type="paragraph" w:customStyle="1" w:styleId="18">
    <w:name w:val="标题1"/>
    <w:basedOn w:val="2"/>
    <w:qFormat/>
    <w:uiPriority w:val="0"/>
    <w:pPr>
      <w:keepLines w:val="0"/>
      <w:numPr>
        <w:ilvl w:val="0"/>
        <w:numId w:val="0"/>
      </w:numPr>
      <w:spacing w:before="156" w:beforeLines="50" w:after="156" w:afterLines="50" w:line="520" w:lineRule="exact"/>
    </w:pPr>
    <w:rPr>
      <w:rFonts w:ascii="黑体" w:hAnsi="宋体"/>
      <w:b w:val="0"/>
      <w:sz w:val="28"/>
      <w:szCs w:val="28"/>
    </w:rPr>
  </w:style>
  <w:style w:type="paragraph" w:customStyle="1" w:styleId="19">
    <w:name w:val="标题3"/>
    <w:basedOn w:val="1"/>
    <w:qFormat/>
    <w:uiPriority w:val="0"/>
    <w:pPr>
      <w:spacing w:before="156" w:beforeLines="50" w:after="156" w:afterLines="50" w:line="520" w:lineRule="exact"/>
      <w:outlineLvl w:val="2"/>
    </w:pPr>
    <w:rPr>
      <w:rFonts w:eastAsia="楷体_GB2312"/>
      <w:sz w:val="28"/>
      <w:szCs w:val="28"/>
    </w:rPr>
  </w:style>
  <w:style w:type="paragraph" w:customStyle="1" w:styleId="20">
    <w:name w:val="蓝森表格标题"/>
    <w:basedOn w:val="1"/>
    <w:qFormat/>
    <w:uiPriority w:val="0"/>
    <w:pPr>
      <w:ind w:firstLine="200" w:firstLineChars="200"/>
      <w:jc w:val="center"/>
    </w:pPr>
    <w:rPr>
      <w:rFonts w:eastAsia="黑体"/>
      <w:sz w:val="24"/>
    </w:rPr>
  </w:style>
  <w:style w:type="paragraph" w:customStyle="1" w:styleId="21">
    <w:name w:val="样式 四号 居中"/>
    <w:basedOn w:val="1"/>
    <w:qFormat/>
    <w:uiPriority w:val="0"/>
    <w:pPr>
      <w:jc w:val="center"/>
    </w:pPr>
    <w:rPr>
      <w:rFonts w:eastAsia="黑体" w:cs="宋体"/>
      <w:sz w:val="24"/>
      <w:szCs w:val="20"/>
    </w:rPr>
  </w:style>
  <w:style w:type="paragraph" w:customStyle="1" w:styleId="22">
    <w:name w:val="标题2"/>
    <w:basedOn w:val="2"/>
    <w:qFormat/>
    <w:uiPriority w:val="0"/>
    <w:pPr>
      <w:keepLines w:val="0"/>
      <w:numPr>
        <w:ilvl w:val="0"/>
        <w:numId w:val="0"/>
      </w:numPr>
      <w:spacing w:before="156" w:beforeLines="50" w:after="156" w:afterLines="50" w:line="520" w:lineRule="exact"/>
    </w:pPr>
    <w:rPr>
      <w:rFonts w:ascii="黑体" w:hAnsi="宋体"/>
      <w:b w:val="0"/>
      <w:sz w:val="28"/>
      <w:szCs w:val="28"/>
    </w:rPr>
  </w:style>
  <w:style w:type="paragraph" w:customStyle="1" w:styleId="23">
    <w:name w:val="自定义正文"/>
    <w:basedOn w:val="1"/>
    <w:qFormat/>
    <w:uiPriority w:val="0"/>
    <w:pPr>
      <w:spacing w:line="520" w:lineRule="exact"/>
      <w:ind w:firstLine="480" w:firstLineChars="200"/>
    </w:pPr>
    <w:rPr>
      <w:sz w:val="24"/>
    </w:rPr>
  </w:style>
  <w:style w:type="table" w:customStyle="1" w:styleId="24">
    <w:name w:val="报告表"/>
    <w:basedOn w:val="9"/>
    <w:qFormat/>
    <w:uiPriority w:val="0"/>
    <w:pPr>
      <w:jc w:val="center"/>
    </w:pPr>
    <w:rPr>
      <w:sz w:val="21"/>
      <w:szCs w:val="21"/>
    </w:rPr>
    <w:tblPr>
      <w:tblBorders>
        <w:top w:val="single" w:color="auto" w:sz="12" w:space="0"/>
      </w:tblBorders>
    </w:tblPr>
    <w:tcPr>
      <w:vAlign w:val="center"/>
    </w:tcPr>
  </w:style>
  <w:style w:type="table" w:customStyle="1" w:styleId="25">
    <w:name w:val="报告书"/>
    <w:basedOn w:val="8"/>
    <w:qFormat/>
    <w:uiPriority w:val="0"/>
    <w:pPr>
      <w:spacing w:line="360" w:lineRule="exact"/>
      <w:jc w:val="center"/>
    </w:pPr>
    <w:rPr>
      <w:sz w:val="21"/>
      <w:szCs w:val="21"/>
    </w:rPr>
    <w:tblP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
    <w:tcPr>
      <w:vAlign w:val="center"/>
    </w:tcPr>
  </w:style>
  <w:style w:type="table" w:customStyle="1" w:styleId="26">
    <w:name w:val="蓝森报告书"/>
    <w:basedOn w:val="9"/>
    <w:qFormat/>
    <w:uiPriority w:val="0"/>
    <w:pPr>
      <w:spacing w:line="360" w:lineRule="exact"/>
      <w:jc w:val="center"/>
    </w:pPr>
    <w:rPr>
      <w:sz w:val="21"/>
      <w:szCs w:val="21"/>
    </w:rPr>
    <w:tblPr>
      <w:tblBorders>
        <w:top w:val="single" w:color="auto" w:sz="12" w:space="0"/>
        <w:left w:val="single" w:color="auto" w:sz="12" w:space="0"/>
        <w:bottom w:val="single" w:color="auto" w:sz="12" w:space="0"/>
        <w:right w:val="single" w:color="auto" w:sz="12" w:space="0"/>
      </w:tblBorders>
    </w:tblPr>
    <w:tcPr>
      <w:vAlign w:val="center"/>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574</Words>
  <Characters>708</Characters>
  <Lines>4</Lines>
  <Paragraphs>1</Paragraphs>
  <TotalTime>0</TotalTime>
  <ScaleCrop>false</ScaleCrop>
  <LinksUpToDate>false</LinksUpToDate>
  <CharactersWithSpaces>709</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2017-04-13T19:11:00Z</dcterms:created>
  <dc:creator>Administrator</dc:creator>
  <cp:lastModifiedBy>商丘市局文秘:文秘</cp:lastModifiedBy>
  <dcterms:modified xsi:type="dcterms:W3CDTF">2025-04-30T16:43:50Z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526C8635980B414FAC98BB1DE5E49BA1_13</vt:lpwstr>
  </property>
  <property fmtid="{D5CDD505-2E9C-101B-9397-08002B2CF9AE}" pid="4" name="KSOTemplateDocerSaveRecord">
    <vt:lpwstr>eyJoZGlkIjoiOTY2MDFlOTEzMzczZTM0OGVmOTEzN2RiYzEyZTNjNDAiLCJ1c2VySWQiOiIzNjAwNjQ4MDcifQ==</vt:lpwstr>
  </property>
</Properties>
</file>