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790" w:rsidRPr="00675C01" w:rsidRDefault="00A23790" w:rsidP="00A23790">
      <w:pPr>
        <w:widowControl/>
        <w:shd w:val="clear" w:color="auto" w:fill="FFFFFF"/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D01B71"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A23790" w:rsidRPr="008B0BBC" w:rsidRDefault="00A23790" w:rsidP="00A23790">
      <w:pPr>
        <w:widowControl/>
        <w:shd w:val="clear" w:color="auto" w:fill="FFFFFF"/>
        <w:spacing w:beforeLines="50" w:before="156" w:afterLines="50" w:after="156" w:line="600" w:lineRule="exact"/>
        <w:jc w:val="center"/>
        <w:rPr>
          <w:rFonts w:ascii="方正小标宋简体" w:eastAsia="方正小标宋简体" w:hint="eastAsia"/>
          <w:spacing w:val="20"/>
          <w:sz w:val="44"/>
          <w:szCs w:val="44"/>
        </w:rPr>
      </w:pPr>
      <w:r w:rsidRPr="008B0BBC">
        <w:rPr>
          <w:rFonts w:ascii="方正小标宋简体" w:eastAsia="方正小标宋简体" w:hAnsi="宋体" w:cs="方正小标宋简体" w:hint="eastAsia"/>
          <w:spacing w:val="20"/>
          <w:sz w:val="44"/>
          <w:szCs w:val="44"/>
        </w:rPr>
        <w:t>新乡市气象局</w:t>
      </w:r>
      <w:r w:rsidRPr="008B0BBC">
        <w:rPr>
          <w:rFonts w:ascii="方正小标宋简体" w:eastAsia="方正小标宋简体" w:hAnsi="宋体" w:cs="宋体" w:hint="eastAsia"/>
          <w:spacing w:val="20"/>
          <w:sz w:val="44"/>
          <w:szCs w:val="44"/>
        </w:rPr>
        <w:t>202</w:t>
      </w:r>
      <w:r>
        <w:rPr>
          <w:rFonts w:ascii="方正小标宋简体" w:eastAsia="方正小标宋简体" w:hAnsi="宋体" w:cs="宋体" w:hint="eastAsia"/>
          <w:spacing w:val="20"/>
          <w:sz w:val="44"/>
          <w:szCs w:val="44"/>
        </w:rPr>
        <w:t>4</w:t>
      </w:r>
      <w:r w:rsidRPr="008B0BBC">
        <w:rPr>
          <w:rFonts w:ascii="方正小标宋简体" w:eastAsia="方正小标宋简体" w:hAnsi="宋体" w:cs="方正小标宋简体" w:hint="eastAsia"/>
          <w:spacing w:val="20"/>
          <w:sz w:val="44"/>
          <w:szCs w:val="44"/>
        </w:rPr>
        <w:t>年随机抽查工作计划</w:t>
      </w: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1843"/>
        <w:gridCol w:w="2233"/>
        <w:gridCol w:w="1452"/>
        <w:gridCol w:w="2268"/>
        <w:gridCol w:w="1985"/>
        <w:gridCol w:w="992"/>
        <w:gridCol w:w="2410"/>
      </w:tblGrid>
      <w:tr w:rsidR="00A23790" w:rsidRPr="0083235A" w:rsidTr="00C72DFB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95763">
              <w:rPr>
                <w:rFonts w:ascii="黑体" w:eastAsia="黑体" w:hAnsi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95763">
              <w:rPr>
                <w:rFonts w:ascii="黑体" w:eastAsia="黑体" w:hAnsi="黑体" w:cs="黑体" w:hint="eastAsia"/>
                <w:sz w:val="24"/>
                <w:szCs w:val="24"/>
              </w:rPr>
              <w:t>抽查任务</w:t>
            </w:r>
          </w:p>
          <w:p w:rsidR="00A23790" w:rsidRPr="00C95763" w:rsidRDefault="00A23790" w:rsidP="00C72DFB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95763">
              <w:rPr>
                <w:rFonts w:ascii="黑体" w:eastAsia="黑体" w:hAnsi="黑体" w:cs="黑体" w:hint="eastAsia"/>
                <w:sz w:val="24"/>
                <w:szCs w:val="24"/>
              </w:rPr>
              <w:t>名称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95763">
              <w:rPr>
                <w:rFonts w:ascii="黑体" w:eastAsia="黑体" w:hAnsi="黑体" w:cs="黑体" w:hint="eastAsia"/>
                <w:sz w:val="24"/>
                <w:szCs w:val="24"/>
              </w:rPr>
              <w:t>抽查事项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95763">
              <w:rPr>
                <w:rFonts w:ascii="黑体" w:eastAsia="黑体" w:hAnsi="黑体" w:cs="黑体" w:hint="eastAsia"/>
                <w:sz w:val="24"/>
                <w:szCs w:val="24"/>
              </w:rPr>
              <w:t>抽查主体</w:t>
            </w:r>
          </w:p>
          <w:p w:rsidR="00A23790" w:rsidRPr="00C95763" w:rsidRDefault="00A23790" w:rsidP="00C72DFB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95763">
              <w:rPr>
                <w:rFonts w:ascii="黑体" w:eastAsia="黑体" w:hAnsi="黑体" w:cs="黑体" w:hint="eastAsia"/>
                <w:sz w:val="24"/>
                <w:szCs w:val="24"/>
              </w:rPr>
              <w:t>（层级）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95763">
              <w:rPr>
                <w:rFonts w:ascii="黑体" w:eastAsia="黑体" w:hAnsi="黑体" w:cs="黑体" w:hint="eastAsia"/>
                <w:sz w:val="24"/>
                <w:szCs w:val="24"/>
              </w:rPr>
              <w:t>抽查</w:t>
            </w:r>
          </w:p>
          <w:p w:rsidR="00A23790" w:rsidRPr="00C95763" w:rsidRDefault="00A23790" w:rsidP="00C72DFB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95763">
              <w:rPr>
                <w:rFonts w:ascii="黑体" w:eastAsia="黑体" w:hAnsi="黑体" w:cs="黑体" w:hint="eastAsia"/>
                <w:sz w:val="24"/>
                <w:szCs w:val="24"/>
              </w:rPr>
              <w:t>对象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95763">
              <w:rPr>
                <w:rFonts w:ascii="黑体" w:eastAsia="黑体" w:hAnsi="黑体" w:cs="黑体" w:hint="eastAsia"/>
                <w:sz w:val="24"/>
                <w:szCs w:val="24"/>
              </w:rPr>
              <w:t>抽查</w:t>
            </w:r>
          </w:p>
          <w:p w:rsidR="00A23790" w:rsidRPr="00C95763" w:rsidRDefault="00A23790" w:rsidP="00C72DFB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95763">
              <w:rPr>
                <w:rFonts w:ascii="黑体" w:eastAsia="黑体" w:hAnsi="黑体" w:cs="黑体" w:hint="eastAsia"/>
                <w:sz w:val="24"/>
                <w:szCs w:val="24"/>
              </w:rPr>
              <w:t>基数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95763">
              <w:rPr>
                <w:rFonts w:ascii="黑体" w:eastAsia="黑体" w:hAnsi="黑体" w:cs="黑体" w:hint="eastAsia"/>
                <w:sz w:val="24"/>
                <w:szCs w:val="24"/>
              </w:rPr>
              <w:t>抽查</w:t>
            </w:r>
          </w:p>
          <w:p w:rsidR="00A23790" w:rsidRPr="00C95763" w:rsidRDefault="00A23790" w:rsidP="00C72DFB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95763">
              <w:rPr>
                <w:rFonts w:ascii="黑体" w:eastAsia="黑体" w:hAnsi="黑体" w:cs="黑体" w:hint="eastAsia"/>
                <w:sz w:val="24"/>
                <w:szCs w:val="24"/>
              </w:rPr>
              <w:t>比例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95763">
              <w:rPr>
                <w:rFonts w:ascii="黑体" w:eastAsia="黑体" w:hAnsi="黑体" w:cs="黑体" w:hint="eastAsia"/>
                <w:sz w:val="24"/>
                <w:szCs w:val="24"/>
              </w:rPr>
              <w:t>实施抽查</w:t>
            </w:r>
          </w:p>
          <w:p w:rsidR="00A23790" w:rsidRPr="00C95763" w:rsidRDefault="00A23790" w:rsidP="00C72DFB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95763">
              <w:rPr>
                <w:rFonts w:ascii="黑体" w:eastAsia="黑体" w:hAnsi="黑体" w:cs="黑体" w:hint="eastAsia"/>
                <w:sz w:val="24"/>
                <w:szCs w:val="24"/>
              </w:rPr>
              <w:t>时间段</w:t>
            </w:r>
          </w:p>
        </w:tc>
      </w:tr>
      <w:tr w:rsidR="00A23790" w:rsidRPr="007B69B4" w:rsidTr="00C72DFB">
        <w:trPr>
          <w:cantSplit/>
          <w:trHeight w:val="600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防雷检测机构检查</w:t>
            </w:r>
          </w:p>
        </w:tc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3790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雷电防护装置检测机构的检测活动</w:t>
            </w:r>
          </w:p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检查</w:t>
            </w:r>
          </w:p>
        </w:tc>
        <w:tc>
          <w:tcPr>
            <w:tcW w:w="1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市县气象局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在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新</w:t>
            </w: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从事检测活动的检测机构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本地机构：2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/>
                <w:sz w:val="24"/>
                <w:szCs w:val="24"/>
              </w:rPr>
              <w:t>100%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cs="仿宋_GB2312"/>
                <w:sz w:val="24"/>
                <w:szCs w:val="24"/>
              </w:rPr>
              <w:t>202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4</w:t>
            </w: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3</w:t>
            </w: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月至</w:t>
            </w:r>
            <w:r w:rsidRPr="00C95763">
              <w:rPr>
                <w:rFonts w:ascii="仿宋_GB2312" w:eastAsia="仿宋_GB2312" w:hAnsi="黑体" w:cs="仿宋_GB2312"/>
                <w:sz w:val="24"/>
                <w:szCs w:val="24"/>
              </w:rPr>
              <w:t>12</w:t>
            </w: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月</w:t>
            </w:r>
          </w:p>
        </w:tc>
      </w:tr>
      <w:tr w:rsidR="00A23790" w:rsidRPr="007B69B4" w:rsidTr="00C72DFB">
        <w:trPr>
          <w:cantSplit/>
          <w:trHeight w:val="635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 w:hint="eastAsia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 w:hint="eastAsia"/>
                <w:sz w:val="24"/>
                <w:szCs w:val="24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 w:hint="eastAsia"/>
                <w:sz w:val="24"/>
                <w:szCs w:val="24"/>
              </w:rPr>
            </w:pPr>
          </w:p>
        </w:tc>
        <w:tc>
          <w:tcPr>
            <w:tcW w:w="1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 w:hint="eastAsia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 w:hint="eastAsia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hint="eastAsia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外地机构：不定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50%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</w:p>
        </w:tc>
      </w:tr>
      <w:tr w:rsidR="00A23790" w:rsidRPr="007B69B4" w:rsidTr="00C72DFB">
        <w:trPr>
          <w:cantSplit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3790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防雷安全监管重点单位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检查</w:t>
            </w:r>
          </w:p>
        </w:tc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定期检测开展情况检查</w:t>
            </w:r>
          </w:p>
        </w:tc>
        <w:tc>
          <w:tcPr>
            <w:tcW w:w="1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市县气象局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640A61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proofErr w:type="gramStart"/>
            <w:r w:rsidRPr="00640A61">
              <w:rPr>
                <w:rFonts w:ascii="仿宋_GB2312" w:eastAsia="仿宋_GB2312" w:hAnsi="黑体" w:cs="仿宋_GB2312" w:hint="eastAsia"/>
                <w:sz w:val="24"/>
                <w:szCs w:val="24"/>
              </w:rPr>
              <w:t>易燃易爆危化等</w:t>
            </w:r>
            <w:proofErr w:type="gramEnd"/>
          </w:p>
          <w:p w:rsidR="00A23790" w:rsidRPr="00640A61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640A61">
              <w:rPr>
                <w:rFonts w:ascii="仿宋_GB2312" w:eastAsia="仿宋_GB2312" w:hAnsi="黑体" w:cs="仿宋_GB2312" w:hint="eastAsia"/>
                <w:sz w:val="24"/>
                <w:szCs w:val="24"/>
              </w:rPr>
              <w:t>重点场所单位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640A61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640A61">
              <w:rPr>
                <w:rFonts w:ascii="仿宋_GB2312" w:eastAsia="仿宋_GB2312" w:hAnsi="黑体" w:cs="仿宋_GB2312" w:hint="eastAsia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640A61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640A61">
              <w:rPr>
                <w:rFonts w:ascii="仿宋_GB2312" w:eastAsia="仿宋_GB2312" w:hAnsi="黑体" w:cs="仿宋_GB2312" w:hint="eastAsia"/>
                <w:sz w:val="24"/>
                <w:szCs w:val="24"/>
              </w:rPr>
              <w:t>100%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>
              <w:rPr>
                <w:rFonts w:ascii="仿宋_GB2312" w:eastAsia="仿宋_GB2312" w:hAnsi="黑体" w:cs="仿宋_GB2312"/>
                <w:sz w:val="24"/>
                <w:szCs w:val="24"/>
              </w:rPr>
              <w:t>202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4</w:t>
            </w: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3</w:t>
            </w: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月至</w:t>
            </w:r>
            <w:r w:rsidRPr="00C95763">
              <w:rPr>
                <w:rFonts w:ascii="仿宋_GB2312" w:eastAsia="仿宋_GB2312" w:hAnsi="黑体" w:cs="仿宋_GB2312"/>
                <w:sz w:val="24"/>
                <w:szCs w:val="24"/>
              </w:rPr>
              <w:t>12</w:t>
            </w: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月</w:t>
            </w:r>
          </w:p>
        </w:tc>
      </w:tr>
      <w:tr w:rsidR="00A23790" w:rsidRPr="007B69B4" w:rsidTr="00C72DFB">
        <w:trPr>
          <w:cantSplit/>
          <w:trHeight w:val="573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640A61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640A61">
              <w:rPr>
                <w:rFonts w:ascii="仿宋_GB2312" w:eastAsia="仿宋_GB2312" w:hAnsi="黑体" w:cs="仿宋_GB2312" w:hint="eastAsia"/>
                <w:sz w:val="24"/>
                <w:szCs w:val="24"/>
              </w:rPr>
              <w:t>其它防雷重点单位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640A61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640A61">
              <w:rPr>
                <w:rFonts w:ascii="仿宋_GB2312" w:eastAsia="仿宋_GB2312" w:hAnsi="黑体" w:hint="eastAsia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640A61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640A61">
              <w:rPr>
                <w:rFonts w:ascii="仿宋_GB2312" w:eastAsia="仿宋_GB2312" w:hAnsi="黑体" w:cs="仿宋_GB2312" w:hint="eastAsia"/>
                <w:sz w:val="24"/>
                <w:szCs w:val="24"/>
              </w:rPr>
              <w:t>2</w:t>
            </w:r>
            <w:r w:rsidRPr="00640A61">
              <w:rPr>
                <w:rFonts w:ascii="仿宋_GB2312" w:eastAsia="仿宋_GB2312" w:hAnsi="黑体" w:cs="仿宋_GB2312"/>
                <w:sz w:val="24"/>
                <w:szCs w:val="24"/>
              </w:rPr>
              <w:t>0%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A23790" w:rsidRPr="007B69B4" w:rsidTr="00C72DFB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气球升</w:t>
            </w:r>
            <w:proofErr w:type="gramStart"/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放活动</w:t>
            </w:r>
            <w:proofErr w:type="gramEnd"/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检查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升</w:t>
            </w: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放气球资质情况检查、施放气球</w:t>
            </w:r>
          </w:p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活动情况检查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市县气象局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升</w:t>
            </w: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放气球资质单位、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升</w:t>
            </w: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放气球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活动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不定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 w:cs="仿宋_GB2312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1</w:t>
            </w:r>
            <w:r w:rsidRPr="00C95763">
              <w:rPr>
                <w:rFonts w:ascii="仿宋_GB2312" w:eastAsia="仿宋_GB2312" w:hAnsi="黑体" w:cs="仿宋_GB2312"/>
                <w:sz w:val="24"/>
                <w:szCs w:val="24"/>
              </w:rPr>
              <w:t>0%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790" w:rsidRPr="00C95763" w:rsidRDefault="00A23790" w:rsidP="00C72DFB">
            <w:pPr>
              <w:spacing w:line="44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cs="仿宋_GB2312"/>
                <w:sz w:val="24"/>
                <w:szCs w:val="24"/>
              </w:rPr>
              <w:t>202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4</w:t>
            </w: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3</w:t>
            </w: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月至</w:t>
            </w:r>
            <w:r w:rsidRPr="00C95763">
              <w:rPr>
                <w:rFonts w:ascii="仿宋_GB2312" w:eastAsia="仿宋_GB2312" w:hAnsi="黑体" w:cs="仿宋_GB2312"/>
                <w:sz w:val="24"/>
                <w:szCs w:val="24"/>
              </w:rPr>
              <w:t>12</w:t>
            </w:r>
            <w:r w:rsidRPr="00C95763">
              <w:rPr>
                <w:rFonts w:ascii="仿宋_GB2312" w:eastAsia="仿宋_GB2312" w:hAnsi="黑体" w:cs="仿宋_GB2312" w:hint="eastAsia"/>
                <w:sz w:val="24"/>
                <w:szCs w:val="24"/>
              </w:rPr>
              <w:t>月</w:t>
            </w:r>
          </w:p>
        </w:tc>
      </w:tr>
    </w:tbl>
    <w:p w:rsidR="00A23790" w:rsidRDefault="00A23790" w:rsidP="00A23790"/>
    <w:p w:rsidR="00A23790" w:rsidRDefault="00A23790" w:rsidP="00A23790">
      <w:pPr>
        <w:widowControl/>
        <w:spacing w:line="580" w:lineRule="exact"/>
        <w:ind w:firstLine="641"/>
        <w:jc w:val="left"/>
        <w:rPr>
          <w:rFonts w:ascii="仿宋_GB2312" w:eastAsia="仿宋_GB2312" w:hAnsi="Times New Roman"/>
          <w:snapToGrid w:val="0"/>
          <w:kern w:val="0"/>
          <w:sz w:val="32"/>
          <w:szCs w:val="20"/>
        </w:rPr>
      </w:pPr>
    </w:p>
    <w:p w:rsidR="00187ED2" w:rsidRDefault="00187ED2">
      <w:bookmarkStart w:id="0" w:name="_GoBack"/>
      <w:bookmarkEnd w:id="0"/>
    </w:p>
    <w:sectPr w:rsidR="00187ED2" w:rsidSect="00786F1D">
      <w:pgSz w:w="16838" w:h="11906" w:orient="landscape" w:code="9"/>
      <w:pgMar w:top="1134" w:right="1440" w:bottom="1134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EDC" w:rsidRDefault="00784EDC" w:rsidP="00A23790">
      <w:r>
        <w:separator/>
      </w:r>
    </w:p>
  </w:endnote>
  <w:endnote w:type="continuationSeparator" w:id="0">
    <w:p w:rsidR="00784EDC" w:rsidRDefault="00784EDC" w:rsidP="00A23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EDC" w:rsidRDefault="00784EDC" w:rsidP="00A23790">
      <w:r>
        <w:separator/>
      </w:r>
    </w:p>
  </w:footnote>
  <w:footnote w:type="continuationSeparator" w:id="0">
    <w:p w:rsidR="00784EDC" w:rsidRDefault="00784EDC" w:rsidP="00A237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9A3"/>
    <w:rsid w:val="00187ED2"/>
    <w:rsid w:val="00784EDC"/>
    <w:rsid w:val="00A23790"/>
    <w:rsid w:val="00D2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79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3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37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37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37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79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3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37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37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37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qxjfgk</dc:creator>
  <cp:keywords/>
  <dc:description/>
  <cp:lastModifiedBy>qxjfgk</cp:lastModifiedBy>
  <cp:revision>2</cp:revision>
  <dcterms:created xsi:type="dcterms:W3CDTF">2024-04-15T00:59:00Z</dcterms:created>
  <dcterms:modified xsi:type="dcterms:W3CDTF">2024-04-15T00:59:00Z</dcterms:modified>
</cp:coreProperties>
</file>