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D416C8">
      <w:pPr>
        <w:widowControl/>
        <w:shd w:val="clear" w:color="auto" w:fill="FFFFFF"/>
        <w:spacing w:line="60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2</w:t>
      </w:r>
    </w:p>
    <w:p w14:paraId="06F6287C">
      <w:pPr>
        <w:widowControl/>
        <w:shd w:val="clear" w:color="auto" w:fill="FFFFFF"/>
        <w:spacing w:before="156" w:beforeLines="50" w:after="156" w:afterLines="50" w:line="600" w:lineRule="exact"/>
        <w:jc w:val="center"/>
        <w:rPr>
          <w:rFonts w:hint="eastAsia" w:ascii="方正小标宋简体" w:eastAsia="方正小标宋简体"/>
          <w:spacing w:val="20"/>
          <w:sz w:val="44"/>
          <w:szCs w:val="44"/>
        </w:rPr>
      </w:pPr>
      <w:r>
        <w:rPr>
          <w:rFonts w:hint="eastAsia" w:ascii="方正小标宋简体" w:hAnsi="宋体" w:eastAsia="方正小标宋简体" w:cs="方正小标宋简体"/>
          <w:spacing w:val="20"/>
          <w:sz w:val="44"/>
          <w:szCs w:val="44"/>
        </w:rPr>
        <w:t>新乡市气象局</w:t>
      </w:r>
      <w:r>
        <w:rPr>
          <w:rFonts w:hint="eastAsia" w:ascii="方正小标宋简体" w:hAnsi="宋体" w:eastAsia="方正小标宋简体" w:cs="宋体"/>
          <w:spacing w:val="20"/>
          <w:sz w:val="44"/>
          <w:szCs w:val="44"/>
        </w:rPr>
        <w:t>202</w:t>
      </w:r>
      <w:r>
        <w:rPr>
          <w:rFonts w:hint="eastAsia" w:ascii="方正小标宋简体" w:hAnsi="宋体" w:eastAsia="方正小标宋简体" w:cs="宋体"/>
          <w:spacing w:val="20"/>
          <w:sz w:val="44"/>
          <w:szCs w:val="44"/>
          <w:lang w:val="en-US" w:eastAsia="zh-CN"/>
        </w:rPr>
        <w:t>5</w:t>
      </w:r>
      <w:r>
        <w:rPr>
          <w:rFonts w:hint="eastAsia" w:ascii="方正小标宋简体" w:hAnsi="宋体" w:eastAsia="方正小标宋简体" w:cs="方正小标宋简体"/>
          <w:spacing w:val="20"/>
          <w:sz w:val="44"/>
          <w:szCs w:val="44"/>
        </w:rPr>
        <w:t>年随机抽查工作计划</w:t>
      </w:r>
    </w:p>
    <w:tbl>
      <w:tblPr>
        <w:tblStyle w:val="4"/>
        <w:tblW w:w="14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843"/>
        <w:gridCol w:w="2233"/>
        <w:gridCol w:w="1452"/>
        <w:gridCol w:w="2268"/>
        <w:gridCol w:w="1985"/>
        <w:gridCol w:w="992"/>
        <w:gridCol w:w="2410"/>
      </w:tblGrid>
      <w:tr w14:paraId="5CED9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A17A6B">
            <w:pPr>
              <w:widowControl/>
              <w:spacing w:line="4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序号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D01690">
            <w:pPr>
              <w:widowControl/>
              <w:spacing w:line="4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抽查任务</w:t>
            </w:r>
          </w:p>
          <w:p w14:paraId="60D3111C">
            <w:pPr>
              <w:widowControl/>
              <w:spacing w:line="4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名称</w:t>
            </w:r>
          </w:p>
        </w:tc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B62230">
            <w:pPr>
              <w:widowControl/>
              <w:spacing w:line="4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抽查事项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E45D9D">
            <w:pPr>
              <w:widowControl/>
              <w:spacing w:line="4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抽查主体</w:t>
            </w:r>
          </w:p>
          <w:p w14:paraId="7C56099C">
            <w:pPr>
              <w:widowControl/>
              <w:spacing w:line="4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（层级）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DEB85B">
            <w:pPr>
              <w:widowControl/>
              <w:spacing w:line="4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抽查</w:t>
            </w:r>
          </w:p>
          <w:p w14:paraId="550F8F7B">
            <w:pPr>
              <w:widowControl/>
              <w:spacing w:line="4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对象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72CD42">
            <w:pPr>
              <w:widowControl/>
              <w:spacing w:line="4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抽查</w:t>
            </w:r>
          </w:p>
          <w:p w14:paraId="5950A050">
            <w:pPr>
              <w:widowControl/>
              <w:spacing w:line="4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基数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3B7CA6">
            <w:pPr>
              <w:widowControl/>
              <w:spacing w:line="4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抽查</w:t>
            </w:r>
          </w:p>
          <w:p w14:paraId="05713747">
            <w:pPr>
              <w:widowControl/>
              <w:spacing w:line="4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比例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E05D16">
            <w:pPr>
              <w:widowControl/>
              <w:spacing w:line="4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实施抽查</w:t>
            </w:r>
          </w:p>
          <w:p w14:paraId="1403734C">
            <w:pPr>
              <w:widowControl/>
              <w:spacing w:line="4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时间段</w:t>
            </w:r>
          </w:p>
        </w:tc>
      </w:tr>
      <w:tr w14:paraId="15596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0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C5082D2">
            <w:pPr>
              <w:spacing w:line="440" w:lineRule="exact"/>
              <w:jc w:val="center"/>
              <w:rPr>
                <w:rFonts w:ascii="仿宋_GB2312" w:hAnsi="黑体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C427504">
            <w:pPr>
              <w:spacing w:line="440" w:lineRule="exact"/>
              <w:jc w:val="center"/>
              <w:rPr>
                <w:rFonts w:hint="eastAsia" w:ascii="仿宋_GB2312" w:hAnsi="黑体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color w:val="auto"/>
                <w:sz w:val="24"/>
                <w:szCs w:val="24"/>
                <w:lang w:val="en-US" w:eastAsia="zh-CN"/>
              </w:rPr>
              <w:t>新建、改建、扩建建设工程雷电防护装置行政许可检查</w:t>
            </w:r>
          </w:p>
        </w:tc>
        <w:tc>
          <w:tcPr>
            <w:tcW w:w="22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51A77FB">
            <w:pPr>
              <w:spacing w:line="440" w:lineRule="exact"/>
              <w:jc w:val="center"/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</w:rPr>
              <w:t>雷电防护装置</w:t>
            </w: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  <w:lang w:eastAsia="zh-CN"/>
              </w:rPr>
              <w:t>设计审核和竣工验收</w:t>
            </w:r>
          </w:p>
          <w:p w14:paraId="431A74FD">
            <w:pPr>
              <w:spacing w:line="440" w:lineRule="exact"/>
              <w:jc w:val="center"/>
              <w:rPr>
                <w:rFonts w:ascii="仿宋_GB2312" w:hAnsi="黑体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</w:rPr>
              <w:t>检查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04F3C07">
            <w:pPr>
              <w:spacing w:line="440" w:lineRule="exact"/>
              <w:jc w:val="center"/>
              <w:rPr>
                <w:rFonts w:ascii="仿宋_GB2312" w:hAnsi="黑体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</w:rPr>
              <w:t>市县气象局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23CEEC5">
            <w:pPr>
              <w:spacing w:line="440" w:lineRule="exact"/>
              <w:jc w:val="center"/>
              <w:rPr>
                <w:rFonts w:hint="eastAsia" w:ascii="仿宋_GB2312" w:hAnsi="黑体" w:eastAsia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</w:rPr>
              <w:t>在新</w:t>
            </w: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  <w:lang w:eastAsia="zh-CN"/>
              </w:rPr>
              <w:t>易燃易爆等场所的新</w:t>
            </w:r>
            <w:r>
              <w:rPr>
                <w:rFonts w:hint="eastAsia" w:ascii="仿宋_GB2312" w:hAnsi="黑体" w:eastAsia="仿宋_GB2312"/>
                <w:color w:val="auto"/>
                <w:sz w:val="24"/>
                <w:szCs w:val="24"/>
                <w:lang w:val="en-US" w:eastAsia="zh-CN"/>
              </w:rPr>
              <w:t>建、改建、扩建建设工程</w:t>
            </w: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  <w:lang w:eastAsia="zh-CN"/>
              </w:rPr>
              <w:t>的建设单位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D310706">
            <w:pPr>
              <w:spacing w:line="440" w:lineRule="exact"/>
              <w:rPr>
                <w:rFonts w:hint="eastAsia" w:ascii="仿宋_GB2312" w:hAnsi="黑体" w:eastAsia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sz w:val="24"/>
                <w:szCs w:val="24"/>
                <w:lang w:eastAsia="zh-CN"/>
              </w:rPr>
              <w:t>依申请数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9CB12A">
            <w:pPr>
              <w:spacing w:line="440" w:lineRule="exact"/>
              <w:jc w:val="center"/>
              <w:rPr>
                <w:rFonts w:ascii="仿宋_GB2312" w:hAnsi="黑体" w:eastAsia="仿宋_GB2312"/>
                <w:color w:val="auto"/>
                <w:sz w:val="24"/>
                <w:szCs w:val="24"/>
              </w:rPr>
            </w:pPr>
            <w:r>
              <w:rPr>
                <w:rFonts w:ascii="仿宋_GB2312" w:hAnsi="黑体" w:eastAsia="仿宋_GB2312" w:cs="仿宋_GB2312"/>
                <w:color w:val="auto"/>
                <w:sz w:val="24"/>
                <w:szCs w:val="24"/>
              </w:rPr>
              <w:t>100%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485DA76">
            <w:pPr>
              <w:spacing w:line="440" w:lineRule="exact"/>
              <w:jc w:val="center"/>
              <w:rPr>
                <w:rFonts w:ascii="仿宋_GB2312" w:hAnsi="黑体" w:eastAsia="仿宋_GB2312"/>
                <w:color w:val="auto"/>
                <w:sz w:val="24"/>
                <w:szCs w:val="24"/>
              </w:rPr>
            </w:pPr>
            <w:r>
              <w:rPr>
                <w:rFonts w:ascii="仿宋_GB2312" w:hAnsi="黑体" w:eastAsia="仿宋_GB2312" w:cs="仿宋_GB2312"/>
                <w:color w:val="auto"/>
                <w:sz w:val="24"/>
                <w:szCs w:val="24"/>
              </w:rPr>
              <w:t>202</w:t>
            </w: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</w:rPr>
              <w:t>年3月至</w:t>
            </w:r>
            <w:r>
              <w:rPr>
                <w:rFonts w:ascii="仿宋_GB2312" w:hAnsi="黑体" w:eastAsia="仿宋_GB2312" w:cs="仿宋_GB2312"/>
                <w:color w:val="auto"/>
                <w:sz w:val="24"/>
                <w:szCs w:val="24"/>
              </w:rPr>
              <w:t>12</w:t>
            </w: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</w:rPr>
              <w:t>月</w:t>
            </w:r>
          </w:p>
        </w:tc>
      </w:tr>
      <w:tr w14:paraId="3D55EC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</w:trPr>
        <w:tc>
          <w:tcPr>
            <w:tcW w:w="8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838F1F">
            <w:pPr>
              <w:spacing w:line="440" w:lineRule="exact"/>
              <w:jc w:val="center"/>
              <w:rPr>
                <w:rFonts w:hint="eastAsia" w:ascii="仿宋_GB2312" w:hAnsi="黑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B61C6F">
            <w:pPr>
              <w:spacing w:line="440" w:lineRule="exact"/>
              <w:jc w:val="center"/>
              <w:rPr>
                <w:rFonts w:ascii="仿宋_GB2312" w:hAnsi="黑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防雷检测机构检查</w:t>
            </w:r>
          </w:p>
          <w:p w14:paraId="0096D4A4">
            <w:pPr>
              <w:spacing w:line="440" w:lineRule="exact"/>
              <w:jc w:val="center"/>
              <w:rPr>
                <w:rFonts w:ascii="仿宋_GB2312" w:hAnsi="黑体" w:eastAsia="仿宋_GB2312" w:cs="仿宋_GB2312"/>
                <w:sz w:val="24"/>
                <w:szCs w:val="24"/>
              </w:rPr>
            </w:pPr>
          </w:p>
        </w:tc>
        <w:tc>
          <w:tcPr>
            <w:tcW w:w="22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8752D9">
            <w:pPr>
              <w:spacing w:line="440" w:lineRule="exact"/>
              <w:jc w:val="center"/>
              <w:rPr>
                <w:rFonts w:ascii="仿宋_GB2312" w:hAnsi="黑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雷电防护装置检测机构的检测活动</w:t>
            </w:r>
          </w:p>
          <w:p w14:paraId="0FD25FD0">
            <w:pPr>
              <w:spacing w:line="440" w:lineRule="exact"/>
              <w:jc w:val="center"/>
              <w:rPr>
                <w:rFonts w:ascii="仿宋_GB2312" w:hAnsi="黑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检查</w:t>
            </w:r>
          </w:p>
          <w:p w14:paraId="0BDF5D25">
            <w:pPr>
              <w:spacing w:line="440" w:lineRule="exact"/>
              <w:jc w:val="center"/>
              <w:rPr>
                <w:rFonts w:ascii="仿宋_GB2312" w:hAnsi="黑体" w:eastAsia="仿宋_GB2312" w:cs="仿宋_GB2312"/>
                <w:sz w:val="24"/>
                <w:szCs w:val="24"/>
              </w:rPr>
            </w:pPr>
          </w:p>
        </w:tc>
        <w:tc>
          <w:tcPr>
            <w:tcW w:w="14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19800B">
            <w:pPr>
              <w:spacing w:line="440" w:lineRule="exact"/>
              <w:jc w:val="center"/>
              <w:rPr>
                <w:rFonts w:ascii="仿宋_GB2312" w:hAnsi="黑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市县气象局</w:t>
            </w:r>
          </w:p>
          <w:p w14:paraId="170D5356">
            <w:pPr>
              <w:spacing w:line="440" w:lineRule="exact"/>
              <w:jc w:val="center"/>
              <w:rPr>
                <w:rFonts w:ascii="仿宋_GB2312" w:hAnsi="黑体" w:eastAsia="仿宋_GB2312" w:cs="仿宋_GB2312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700CC3">
            <w:pPr>
              <w:spacing w:line="440" w:lineRule="exact"/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在新从事检测活动的检测机构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B449C0">
            <w:pPr>
              <w:spacing w:line="440" w:lineRule="exact"/>
              <w:rPr>
                <w:rFonts w:ascii="仿宋_GB2312" w:hAnsi="黑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本地机构：2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5C8FF3">
            <w:pPr>
              <w:spacing w:line="440" w:lineRule="exact"/>
              <w:jc w:val="center"/>
              <w:rPr>
                <w:rFonts w:ascii="仿宋_GB2312" w:hAnsi="黑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_GB2312" w:hAnsi="黑体" w:eastAsia="仿宋_GB2312" w:cs="仿宋_GB2312"/>
                <w:sz w:val="24"/>
                <w:szCs w:val="24"/>
              </w:rPr>
              <w:t>100%</w:t>
            </w:r>
          </w:p>
        </w:tc>
        <w:tc>
          <w:tcPr>
            <w:tcW w:w="2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BD07DC8">
            <w:pPr>
              <w:spacing w:line="440" w:lineRule="exact"/>
              <w:jc w:val="center"/>
              <w:rPr>
                <w:rFonts w:ascii="仿宋_GB2312" w:hAnsi="黑体" w:eastAsia="仿宋_GB2312" w:cs="仿宋_GB2312"/>
                <w:sz w:val="24"/>
                <w:szCs w:val="24"/>
              </w:rPr>
            </w:pPr>
            <w:r>
              <w:rPr>
                <w:rFonts w:ascii="仿宋_GB2312" w:hAnsi="黑体" w:eastAsia="仿宋_GB2312" w:cs="仿宋_GB2312"/>
                <w:sz w:val="24"/>
                <w:szCs w:val="24"/>
              </w:rPr>
              <w:t>202</w:t>
            </w:r>
            <w:r>
              <w:rPr>
                <w:rFonts w:hint="eastAsia" w:ascii="仿宋_GB2312" w:hAnsi="黑体" w:eastAsia="仿宋_GB2312" w:cs="仿宋_GB2312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年3月至</w:t>
            </w:r>
            <w:r>
              <w:rPr>
                <w:rFonts w:ascii="仿宋_GB2312" w:hAnsi="黑体" w:eastAsia="仿宋_GB2312" w:cs="仿宋_GB2312"/>
                <w:sz w:val="24"/>
                <w:szCs w:val="24"/>
              </w:rPr>
              <w:t>12</w:t>
            </w: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月</w:t>
            </w:r>
          </w:p>
        </w:tc>
      </w:tr>
      <w:tr w14:paraId="269047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</w:trPr>
        <w:tc>
          <w:tcPr>
            <w:tcW w:w="8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3276C8">
            <w:pPr>
              <w:spacing w:line="440" w:lineRule="exact"/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17F4F5">
            <w:pPr>
              <w:spacing w:line="440" w:lineRule="exact"/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223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A2949C">
            <w:pPr>
              <w:spacing w:line="440" w:lineRule="exact"/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14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E27520">
            <w:pPr>
              <w:spacing w:line="440" w:lineRule="exact"/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BC4F8F">
            <w:pPr>
              <w:spacing w:line="440" w:lineRule="exact"/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B5E74D">
            <w:pPr>
              <w:spacing w:line="440" w:lineRule="exact"/>
              <w:jc w:val="center"/>
              <w:rPr>
                <w:rFonts w:hint="eastAsia" w:ascii="仿宋_GB2312" w:hAnsi="黑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外地机构：不定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7AE309">
            <w:pPr>
              <w:spacing w:line="440" w:lineRule="exact"/>
              <w:jc w:val="center"/>
              <w:rPr>
                <w:rFonts w:ascii="仿宋_GB2312" w:hAnsi="黑体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50%</w:t>
            </w:r>
          </w:p>
        </w:tc>
        <w:tc>
          <w:tcPr>
            <w:tcW w:w="2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BE35B7">
            <w:pPr>
              <w:spacing w:line="440" w:lineRule="exact"/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</w:tr>
      <w:tr w14:paraId="4DBE67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8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4C652A3">
            <w:pPr>
              <w:spacing w:line="440" w:lineRule="exact"/>
              <w:jc w:val="center"/>
              <w:rPr>
                <w:rFonts w:hint="eastAsia" w:ascii="仿宋_GB2312" w:hAnsi="黑体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 w:eastAsia="仿宋_GB2312" w:cs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AFB8A3F">
            <w:pPr>
              <w:spacing w:line="440" w:lineRule="exact"/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防雷安全监管重点单位检查</w:t>
            </w:r>
          </w:p>
        </w:tc>
        <w:tc>
          <w:tcPr>
            <w:tcW w:w="22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513AF85">
            <w:pPr>
              <w:spacing w:line="440" w:lineRule="exact"/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定期检测开展情况检查</w:t>
            </w:r>
          </w:p>
        </w:tc>
        <w:tc>
          <w:tcPr>
            <w:tcW w:w="14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66D9C33">
            <w:pPr>
              <w:spacing w:line="440" w:lineRule="exact"/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市县气象局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D01862F">
            <w:pPr>
              <w:spacing w:line="440" w:lineRule="exact"/>
              <w:jc w:val="center"/>
              <w:rPr>
                <w:rFonts w:hint="eastAsia" w:ascii="仿宋_GB2312" w:hAnsi="黑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易燃易爆危化</w:t>
            </w:r>
            <w:r>
              <w:rPr>
                <w:rFonts w:hint="eastAsia" w:ascii="仿宋_GB2312" w:hAnsi="黑体" w:eastAsia="仿宋_GB2312" w:cs="仿宋_GB2312"/>
                <w:sz w:val="24"/>
                <w:szCs w:val="24"/>
                <w:lang w:val="en-US" w:eastAsia="zh-CN"/>
              </w:rPr>
              <w:t>矿山</w:t>
            </w: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等重点场所单位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CE8A0D">
            <w:pPr>
              <w:spacing w:line="440" w:lineRule="exact"/>
              <w:jc w:val="center"/>
              <w:rPr>
                <w:rFonts w:hint="default" w:ascii="仿宋_GB2312" w:hAnsi="黑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C212C27">
            <w:pPr>
              <w:spacing w:line="440" w:lineRule="exact"/>
              <w:jc w:val="center"/>
              <w:rPr>
                <w:rFonts w:ascii="仿宋_GB2312" w:hAnsi="黑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100%</w:t>
            </w:r>
          </w:p>
        </w:tc>
        <w:tc>
          <w:tcPr>
            <w:tcW w:w="2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56395C1">
            <w:pPr>
              <w:spacing w:line="440" w:lineRule="exact"/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ascii="仿宋_GB2312" w:hAnsi="黑体" w:eastAsia="仿宋_GB2312" w:cs="仿宋_GB2312"/>
                <w:sz w:val="24"/>
                <w:szCs w:val="24"/>
              </w:rPr>
              <w:t>202</w:t>
            </w:r>
            <w:r>
              <w:rPr>
                <w:rFonts w:hint="eastAsia" w:ascii="仿宋_GB2312" w:hAnsi="黑体" w:eastAsia="仿宋_GB2312" w:cs="仿宋_GB2312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年3月至</w:t>
            </w:r>
            <w:r>
              <w:rPr>
                <w:rFonts w:ascii="仿宋_GB2312" w:hAnsi="黑体" w:eastAsia="仿宋_GB2312" w:cs="仿宋_GB2312"/>
                <w:sz w:val="24"/>
                <w:szCs w:val="24"/>
              </w:rPr>
              <w:t>12</w:t>
            </w: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月</w:t>
            </w:r>
          </w:p>
        </w:tc>
      </w:tr>
      <w:tr w14:paraId="6A6890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8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ABCFB7">
            <w:pPr>
              <w:spacing w:line="440" w:lineRule="exact"/>
              <w:jc w:val="center"/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4FC729">
            <w:pPr>
              <w:spacing w:line="440" w:lineRule="exact"/>
              <w:jc w:val="center"/>
            </w:pPr>
          </w:p>
        </w:tc>
        <w:tc>
          <w:tcPr>
            <w:tcW w:w="223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9015B4">
            <w:pPr>
              <w:spacing w:line="440" w:lineRule="exact"/>
              <w:jc w:val="center"/>
            </w:pPr>
          </w:p>
        </w:tc>
        <w:tc>
          <w:tcPr>
            <w:tcW w:w="14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A5651C">
            <w:pPr>
              <w:spacing w:line="440" w:lineRule="exact"/>
              <w:jc w:val="center"/>
            </w:pPr>
          </w:p>
        </w:tc>
        <w:tc>
          <w:tcPr>
            <w:tcW w:w="226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057009">
            <w:pPr>
              <w:spacing w:line="44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其它防雷重点单位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714E7C">
            <w:pPr>
              <w:spacing w:line="440" w:lineRule="exact"/>
              <w:jc w:val="center"/>
              <w:rPr>
                <w:rFonts w:hint="default" w:ascii="仿宋_GB2312" w:hAnsi="黑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B3D382">
            <w:pPr>
              <w:spacing w:line="440" w:lineRule="exact"/>
              <w:jc w:val="center"/>
              <w:rPr>
                <w:rFonts w:hint="default" w:ascii="仿宋_GB2312" w:hAnsi="黑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  <w:lang w:val="en-US" w:eastAsia="zh-CN"/>
              </w:rPr>
              <w:t>20%</w:t>
            </w:r>
            <w:bookmarkStart w:id="0" w:name="_GoBack"/>
            <w:bookmarkEnd w:id="0"/>
          </w:p>
        </w:tc>
        <w:tc>
          <w:tcPr>
            <w:tcW w:w="2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CFE384">
            <w:pPr>
              <w:spacing w:line="440" w:lineRule="exact"/>
              <w:jc w:val="center"/>
              <w:rPr>
                <w:rFonts w:hint="default" w:ascii="仿宋_GB2312" w:hAnsi="黑体" w:eastAsia="仿宋_GB2312"/>
                <w:sz w:val="24"/>
                <w:szCs w:val="24"/>
                <w:lang w:val="en-US" w:eastAsia="zh-CN"/>
              </w:rPr>
            </w:pPr>
          </w:p>
        </w:tc>
      </w:tr>
      <w:tr w14:paraId="4AFCD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88D9F4">
            <w:pPr>
              <w:spacing w:line="440" w:lineRule="exact"/>
              <w:jc w:val="center"/>
              <w:rPr>
                <w:rFonts w:hint="default" w:ascii="仿宋_GB2312" w:hAnsi="黑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D35938">
            <w:pPr>
              <w:spacing w:line="440" w:lineRule="exact"/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气球升放活动检查</w:t>
            </w:r>
          </w:p>
        </w:tc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B7240A">
            <w:pPr>
              <w:spacing w:line="440" w:lineRule="exact"/>
              <w:jc w:val="center"/>
              <w:rPr>
                <w:rFonts w:ascii="仿宋_GB2312" w:hAnsi="黑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升放气球资质情况检查、施放气球</w:t>
            </w:r>
          </w:p>
          <w:p w14:paraId="43B38432">
            <w:pPr>
              <w:spacing w:line="440" w:lineRule="exact"/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活动情况检查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4934F2">
            <w:pPr>
              <w:spacing w:line="440" w:lineRule="exact"/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市县气象局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9BE79E">
            <w:pPr>
              <w:spacing w:line="440" w:lineRule="exact"/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升放气球资质单位、升放气球活动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47A156">
            <w:pPr>
              <w:spacing w:line="440" w:lineRule="exact"/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color w:val="auto"/>
                <w:sz w:val="24"/>
                <w:szCs w:val="24"/>
                <w:lang w:eastAsia="zh-CN"/>
              </w:rPr>
              <w:t>依申请数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42B595">
            <w:pPr>
              <w:spacing w:line="440" w:lineRule="exact"/>
              <w:jc w:val="center"/>
              <w:rPr>
                <w:rFonts w:ascii="仿宋_GB2312" w:hAnsi="黑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1</w:t>
            </w:r>
            <w:r>
              <w:rPr>
                <w:rFonts w:ascii="仿宋_GB2312" w:hAnsi="黑体" w:eastAsia="仿宋_GB2312" w:cs="仿宋_GB2312"/>
                <w:sz w:val="24"/>
                <w:szCs w:val="24"/>
              </w:rPr>
              <w:t>0</w:t>
            </w:r>
            <w:r>
              <w:rPr>
                <w:rFonts w:hint="eastAsia" w:ascii="仿宋_GB2312" w:hAnsi="黑体" w:eastAsia="仿宋_GB2312" w:cs="仿宋_GB2312"/>
                <w:sz w:val="24"/>
                <w:szCs w:val="24"/>
                <w:lang w:val="en-US" w:eastAsia="zh-CN"/>
              </w:rPr>
              <w:t>0</w:t>
            </w:r>
            <w:r>
              <w:rPr>
                <w:rFonts w:ascii="仿宋_GB2312" w:hAnsi="黑体" w:eastAsia="仿宋_GB2312" w:cs="仿宋_GB2312"/>
                <w:sz w:val="24"/>
                <w:szCs w:val="24"/>
              </w:rPr>
              <w:t>%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2238D1">
            <w:pPr>
              <w:spacing w:line="440" w:lineRule="exact"/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ascii="仿宋_GB2312" w:hAnsi="黑体" w:eastAsia="仿宋_GB2312" w:cs="仿宋_GB2312"/>
                <w:sz w:val="24"/>
                <w:szCs w:val="24"/>
              </w:rPr>
              <w:t>202</w:t>
            </w:r>
            <w:r>
              <w:rPr>
                <w:rFonts w:hint="eastAsia" w:ascii="仿宋_GB2312" w:hAnsi="黑体" w:eastAsia="仿宋_GB2312" w:cs="仿宋_GB2312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年3月至</w:t>
            </w:r>
            <w:r>
              <w:rPr>
                <w:rFonts w:ascii="仿宋_GB2312" w:hAnsi="黑体" w:eastAsia="仿宋_GB2312" w:cs="仿宋_GB2312"/>
                <w:sz w:val="24"/>
                <w:szCs w:val="24"/>
              </w:rPr>
              <w:t>12</w:t>
            </w: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月</w:t>
            </w:r>
          </w:p>
        </w:tc>
      </w:tr>
    </w:tbl>
    <w:p w14:paraId="22100D13"/>
    <w:sectPr>
      <w:pgSz w:w="16838" w:h="11906" w:orient="landscape"/>
      <w:pgMar w:top="1134" w:right="1440" w:bottom="1134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79A3"/>
    <w:rsid w:val="00187ED2"/>
    <w:rsid w:val="00784EDC"/>
    <w:rsid w:val="00A23790"/>
    <w:rsid w:val="00D279A3"/>
    <w:rsid w:val="010A1871"/>
    <w:rsid w:val="01D408F4"/>
    <w:rsid w:val="0C9D2956"/>
    <w:rsid w:val="12A8528D"/>
    <w:rsid w:val="1578433C"/>
    <w:rsid w:val="1A4E6ACD"/>
    <w:rsid w:val="30375D74"/>
    <w:rsid w:val="3379688C"/>
    <w:rsid w:val="3D0F2505"/>
    <w:rsid w:val="45F45AC9"/>
    <w:rsid w:val="64FA6FAE"/>
    <w:rsid w:val="68CC4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1</Pages>
  <Words>328</Words>
  <Characters>361</Characters>
  <Lines>2</Lines>
  <Paragraphs>1</Paragraphs>
  <TotalTime>1</TotalTime>
  <ScaleCrop>false</ScaleCrop>
  <LinksUpToDate>false</LinksUpToDate>
  <CharactersWithSpaces>361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2024-04-15T00:59:00Z</dcterms:created>
  <dc:creator>qxjfgk</dc:creator>
  <cp:lastModifiedBy>Administrator</cp:lastModifiedBy>
  <dcterms:modified xsi:type="dcterms:W3CDTF">2025-03-25T08:28:48Z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20F98B1F58AD44B09721E8FC27EB23EE</vt:lpwstr>
  </property>
  <property fmtid="{D5CDD505-2E9C-101B-9397-08002B2CF9AE}" pid="4" name="KSOTemplateDocerSaveRecord">
    <vt:lpwstr>eyJoZGlkIjoiNWQ3NjI0Mjc2NGM2ZWI1YTJjOTA1MTc1YzA0ZTE2MjIifQ==</vt:lpwstr>
  </property>
</Properties>
</file>